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4A" w:rsidRDefault="007C20DA" w:rsidP="00EF3792">
      <w:pPr>
        <w:spacing w:before="81"/>
        <w:jc w:val="center"/>
        <w:rPr>
          <w:b/>
          <w:sz w:val="28"/>
          <w:szCs w:val="28"/>
        </w:rPr>
      </w:pPr>
      <w:r w:rsidRPr="00EF3792">
        <w:rPr>
          <w:b/>
          <w:sz w:val="28"/>
          <w:szCs w:val="28"/>
        </w:rPr>
        <w:t xml:space="preserve">ARTHUR BIDES </w:t>
      </w:r>
    </w:p>
    <w:p w:rsidR="00174ED8" w:rsidRPr="00EF3792" w:rsidRDefault="007C20DA" w:rsidP="00042CB2">
      <w:pPr>
        <w:spacing w:before="81"/>
        <w:jc w:val="center"/>
        <w:rPr>
          <w:b/>
          <w:sz w:val="28"/>
          <w:szCs w:val="28"/>
        </w:rPr>
      </w:pPr>
      <w:r w:rsidRPr="00EF3792">
        <w:rPr>
          <w:b/>
          <w:sz w:val="28"/>
          <w:szCs w:val="28"/>
        </w:rPr>
        <w:t>P.E.</w:t>
      </w:r>
      <w:r w:rsidR="009155F8" w:rsidRPr="00EF3792">
        <w:rPr>
          <w:b/>
          <w:sz w:val="28"/>
          <w:szCs w:val="28"/>
        </w:rPr>
        <w:t xml:space="preserve">, </w:t>
      </w:r>
      <w:r w:rsidR="00FC4D4A">
        <w:rPr>
          <w:b/>
          <w:sz w:val="28"/>
          <w:szCs w:val="28"/>
        </w:rPr>
        <w:t xml:space="preserve">Associate DBIA, </w:t>
      </w:r>
      <w:r w:rsidR="009155F8" w:rsidRPr="00EF3792">
        <w:rPr>
          <w:b/>
          <w:sz w:val="28"/>
          <w:szCs w:val="28"/>
        </w:rPr>
        <w:t>LEED AP</w:t>
      </w:r>
      <w:r w:rsidR="00FC4D4A">
        <w:rPr>
          <w:b/>
          <w:sz w:val="28"/>
          <w:szCs w:val="28"/>
        </w:rPr>
        <w:t xml:space="preserve"> BD+C</w:t>
      </w:r>
    </w:p>
    <w:p w:rsidR="002E48D8" w:rsidRDefault="00FC4D4A" w:rsidP="00EF3792">
      <w:pPr>
        <w:pStyle w:val="BodyText"/>
        <w:spacing w:before="21"/>
        <w:jc w:val="center"/>
      </w:pPr>
      <w:r>
        <w:t>Jacksonville, Florida</w:t>
      </w:r>
    </w:p>
    <w:p w:rsidR="002E48D8" w:rsidRDefault="007859EB" w:rsidP="00EF3792">
      <w:pPr>
        <w:pStyle w:val="BodyText"/>
        <w:spacing w:before="21"/>
        <w:jc w:val="center"/>
      </w:pPr>
      <w:r>
        <w:t>(904) 580 – 0899</w:t>
      </w:r>
    </w:p>
    <w:p w:rsidR="00174ED8" w:rsidRDefault="00705E86" w:rsidP="00EF3792">
      <w:pPr>
        <w:pStyle w:val="BodyText"/>
        <w:spacing w:before="21"/>
        <w:jc w:val="center"/>
      </w:pPr>
      <w:hyperlink r:id="rId7">
        <w:r w:rsidR="007859EB">
          <w:t>artbides@gmail.com</w:t>
        </w:r>
      </w:hyperlink>
    </w:p>
    <w:p w:rsidR="004C3750" w:rsidRDefault="004C3750" w:rsidP="00EF3792">
      <w:pPr>
        <w:pStyle w:val="Heading1"/>
        <w:ind w:left="0"/>
      </w:pPr>
    </w:p>
    <w:p w:rsidR="004C3750" w:rsidRDefault="004C3750" w:rsidP="00EF3792">
      <w:pPr>
        <w:pStyle w:val="Heading1"/>
        <w:ind w:left="0"/>
      </w:pPr>
      <w:r>
        <w:t>EDUCATION</w:t>
      </w:r>
    </w:p>
    <w:p w:rsidR="004C3750" w:rsidRDefault="004C3750" w:rsidP="00EF3792">
      <w:pPr>
        <w:tabs>
          <w:tab w:val="left" w:pos="8460"/>
        </w:tabs>
      </w:pPr>
      <w:r>
        <w:rPr>
          <w:b/>
        </w:rPr>
        <w:t>Bachelor of Science in</w:t>
      </w:r>
      <w:r>
        <w:rPr>
          <w:b/>
          <w:spacing w:val="-10"/>
        </w:rPr>
        <w:t xml:space="preserve"> </w:t>
      </w:r>
      <w:r>
        <w:rPr>
          <w:b/>
        </w:rPr>
        <w:t>Civil</w:t>
      </w:r>
      <w:r>
        <w:rPr>
          <w:b/>
          <w:spacing w:val="-2"/>
        </w:rPr>
        <w:t xml:space="preserve"> </w:t>
      </w:r>
      <w:r>
        <w:rPr>
          <w:b/>
        </w:rPr>
        <w:t>Engineering</w:t>
      </w:r>
      <w:r>
        <w:rPr>
          <w:b/>
        </w:rPr>
        <w:tab/>
      </w:r>
      <w:r>
        <w:t>May</w:t>
      </w:r>
      <w:r>
        <w:rPr>
          <w:spacing w:val="-1"/>
        </w:rPr>
        <w:t xml:space="preserve"> </w:t>
      </w:r>
      <w:r>
        <w:t>2009</w:t>
      </w:r>
    </w:p>
    <w:p w:rsidR="004C3750" w:rsidRDefault="004C3750" w:rsidP="00EF3792">
      <w:pPr>
        <w:pStyle w:val="BodyText"/>
        <w:spacing w:before="1"/>
      </w:pPr>
      <w:r>
        <w:t>University of Florida, Gai</w:t>
      </w:r>
      <w:bookmarkStart w:id="0" w:name="_GoBack"/>
      <w:bookmarkEnd w:id="0"/>
      <w:r>
        <w:t>nesville, Florida</w:t>
      </w:r>
    </w:p>
    <w:p w:rsidR="002E48D8" w:rsidRPr="002E48D8" w:rsidRDefault="002E48D8" w:rsidP="00EF3792">
      <w:pPr>
        <w:pStyle w:val="BodyText"/>
        <w:spacing w:before="1"/>
        <w:rPr>
          <w:i/>
        </w:rPr>
      </w:pPr>
      <w:r w:rsidRPr="002E48D8">
        <w:rPr>
          <w:i/>
        </w:rPr>
        <w:t>ABET Accredited Engineering Program</w:t>
      </w:r>
    </w:p>
    <w:p w:rsidR="004C3750" w:rsidRDefault="004C3750" w:rsidP="00EF3792">
      <w:pPr>
        <w:pStyle w:val="BodyText"/>
        <w:spacing w:before="10"/>
        <w:rPr>
          <w:sz w:val="21"/>
        </w:rPr>
      </w:pPr>
    </w:p>
    <w:p w:rsidR="004C3750" w:rsidRDefault="004C3750" w:rsidP="00EF3792">
      <w:pPr>
        <w:pStyle w:val="Heading1"/>
        <w:ind w:left="0"/>
      </w:pPr>
      <w:r>
        <w:t>CERTIFICATIONS AND TRAINING</w:t>
      </w:r>
    </w:p>
    <w:p w:rsidR="004C3750" w:rsidRDefault="004C3750" w:rsidP="00EF3792">
      <w:pPr>
        <w:pStyle w:val="BodyText"/>
      </w:pPr>
      <w:r>
        <w:t xml:space="preserve">Florida Professional Engineer – Civil Engineering # 78426 </w:t>
      </w:r>
    </w:p>
    <w:p w:rsidR="004C3750" w:rsidRDefault="004C3750" w:rsidP="00EF3792">
      <w:pPr>
        <w:pStyle w:val="BodyText"/>
      </w:pPr>
      <w:r>
        <w:t>LEED AP BD+C #10209019</w:t>
      </w:r>
    </w:p>
    <w:p w:rsidR="00FC4D4A" w:rsidRDefault="00FC4D4A" w:rsidP="00EF3792">
      <w:pPr>
        <w:pStyle w:val="BodyText"/>
      </w:pPr>
      <w:r>
        <w:t>Associate DBIA</w:t>
      </w:r>
      <w:r w:rsidR="007A4FC5">
        <w:t xml:space="preserve"> #AS-2698</w:t>
      </w:r>
    </w:p>
    <w:p w:rsidR="00B75F2F" w:rsidRPr="00B75F2F" w:rsidRDefault="00B75F2F" w:rsidP="00B75F2F">
      <w:pPr>
        <w:pStyle w:val="BodyText"/>
      </w:pPr>
      <w:r w:rsidRPr="00B75F2F">
        <w:t>Advanced M</w:t>
      </w:r>
      <w:r>
        <w:t>aintenance of Traffic (M</w:t>
      </w:r>
      <w:r w:rsidRPr="00B75F2F">
        <w:t>OT</w:t>
      </w:r>
      <w:r>
        <w:t>)</w:t>
      </w:r>
      <w:r w:rsidRPr="00B75F2F">
        <w:t xml:space="preserve"> #46427</w:t>
      </w:r>
    </w:p>
    <w:p w:rsidR="0095023B" w:rsidRDefault="00B75F2F" w:rsidP="00EF3792">
      <w:pPr>
        <w:pStyle w:val="BodyText"/>
      </w:pPr>
      <w:r>
        <w:t>Florida Stormwater Management Inspector #30893</w:t>
      </w:r>
    </w:p>
    <w:p w:rsidR="00B75F2F" w:rsidRDefault="00B75F2F" w:rsidP="00EF3792">
      <w:pPr>
        <w:pStyle w:val="BodyText"/>
      </w:pPr>
    </w:p>
    <w:p w:rsidR="00174ED8" w:rsidRDefault="007859EB" w:rsidP="00EF3792">
      <w:pPr>
        <w:pStyle w:val="Heading1"/>
        <w:spacing w:before="88" w:line="240" w:lineRule="auto"/>
        <w:ind w:left="0"/>
      </w:pPr>
      <w:r>
        <w:t>EXPERIENCE</w:t>
      </w:r>
    </w:p>
    <w:p w:rsidR="00D00669" w:rsidRDefault="007859EB" w:rsidP="00EF3792">
      <w:pPr>
        <w:tabs>
          <w:tab w:val="left" w:pos="7470"/>
        </w:tabs>
        <w:spacing w:line="247" w:lineRule="exact"/>
        <w:rPr>
          <w:b/>
        </w:rPr>
      </w:pPr>
      <w:r>
        <w:rPr>
          <w:b/>
        </w:rPr>
        <w:t>Water/Wastewater</w:t>
      </w:r>
      <w:r>
        <w:rPr>
          <w:b/>
          <w:spacing w:val="-4"/>
        </w:rPr>
        <w:t xml:space="preserve"> </w:t>
      </w:r>
      <w:r w:rsidR="002C094D">
        <w:rPr>
          <w:b/>
        </w:rPr>
        <w:t>Engineer</w:t>
      </w:r>
      <w:r w:rsidR="00204493">
        <w:rPr>
          <w:b/>
        </w:rPr>
        <w:t xml:space="preserve"> – Project Manager</w:t>
      </w:r>
    </w:p>
    <w:p w:rsidR="00D00669" w:rsidRDefault="00D00669" w:rsidP="00EF3792">
      <w:pPr>
        <w:tabs>
          <w:tab w:val="left" w:pos="7470"/>
        </w:tabs>
        <w:spacing w:line="247" w:lineRule="exact"/>
      </w:pPr>
      <w:r>
        <w:t>JEA</w:t>
      </w:r>
    </w:p>
    <w:p w:rsidR="00D00669" w:rsidRDefault="00D00669" w:rsidP="00EF3792">
      <w:pPr>
        <w:tabs>
          <w:tab w:val="left" w:pos="7470"/>
        </w:tabs>
        <w:spacing w:line="247" w:lineRule="exact"/>
      </w:pPr>
      <w:r>
        <w:t>21 West Church St, Jacksonville, FL 32202</w:t>
      </w:r>
    </w:p>
    <w:p w:rsidR="00D54E6C" w:rsidRDefault="00D54E6C" w:rsidP="00EF3792">
      <w:pPr>
        <w:tabs>
          <w:tab w:val="left" w:pos="7470"/>
        </w:tabs>
        <w:spacing w:line="247" w:lineRule="exact"/>
      </w:pPr>
      <w:r>
        <w:t xml:space="preserve">Supervisor: </w:t>
      </w:r>
      <w:r w:rsidR="00D00669">
        <w:t>Elizabeth DiMeo PE</w:t>
      </w:r>
      <w:r>
        <w:t>,</w:t>
      </w:r>
      <w:r w:rsidR="00D00669">
        <w:t xml:space="preserve"> (904)665-8139</w:t>
      </w:r>
      <w:r>
        <w:t xml:space="preserve">, </w:t>
      </w:r>
      <w:hyperlink r:id="rId8" w:history="1">
        <w:r w:rsidRPr="00DC44DD">
          <w:rPr>
            <w:rStyle w:val="Hyperlink"/>
          </w:rPr>
          <w:t>dimeea@jea.com</w:t>
        </w:r>
      </w:hyperlink>
    </w:p>
    <w:p w:rsidR="00D54E6C" w:rsidRDefault="00D50BC1" w:rsidP="00EF3792">
      <w:pPr>
        <w:tabs>
          <w:tab w:val="left" w:pos="7470"/>
        </w:tabs>
        <w:spacing w:line="247" w:lineRule="exact"/>
      </w:pPr>
      <w:r>
        <w:t>Start date: March 2014</w:t>
      </w:r>
    </w:p>
    <w:p w:rsidR="00D50BC1" w:rsidRDefault="00D50BC1" w:rsidP="00EF3792">
      <w:pPr>
        <w:tabs>
          <w:tab w:val="left" w:pos="7470"/>
        </w:tabs>
        <w:spacing w:line="247" w:lineRule="exact"/>
      </w:pPr>
      <w:r>
        <w:t xml:space="preserve">End date: Currently employed </w:t>
      </w:r>
    </w:p>
    <w:p w:rsidR="00D50BC1" w:rsidRDefault="00D50BC1" w:rsidP="00EF3792">
      <w:pPr>
        <w:tabs>
          <w:tab w:val="left" w:pos="7470"/>
        </w:tabs>
        <w:spacing w:line="247" w:lineRule="exact"/>
      </w:pPr>
      <w:r>
        <w:t>40 hours per week</w:t>
      </w:r>
    </w:p>
    <w:p w:rsidR="00D50BC1" w:rsidRDefault="00D50BC1" w:rsidP="00EF3792">
      <w:pPr>
        <w:tabs>
          <w:tab w:val="left" w:pos="7470"/>
        </w:tabs>
        <w:spacing w:line="247" w:lineRule="exact"/>
      </w:pPr>
    </w:p>
    <w:p w:rsidR="005D1611" w:rsidRDefault="00EC39DB" w:rsidP="005D1611">
      <w:r>
        <w:t>Leads project team to c</w:t>
      </w:r>
      <w:r w:rsidR="005D1611">
        <w:t>oordinates with local, state, federal, public and private stakeholders to communicate designs, plans, and project objectives.  Prepares correspondence, project status reports, budget analyses, and schedule analysis for water/wastewater projects.</w:t>
      </w:r>
    </w:p>
    <w:p w:rsidR="005D1611" w:rsidRDefault="005D1611" w:rsidP="00F547EA">
      <w:pPr>
        <w:rPr>
          <w:color w:val="000000" w:themeColor="text1"/>
        </w:rPr>
      </w:pPr>
    </w:p>
    <w:p w:rsidR="003D7346" w:rsidRDefault="003D7346" w:rsidP="003D7346">
      <w:pPr>
        <w:rPr>
          <w:color w:val="000000" w:themeColor="text1"/>
        </w:rPr>
      </w:pPr>
      <w:r>
        <w:rPr>
          <w:color w:val="000000" w:themeColor="text1"/>
        </w:rPr>
        <w:t>Generates</w:t>
      </w:r>
      <w:r w:rsidRPr="0077159E">
        <w:rPr>
          <w:color w:val="000000" w:themeColor="text1"/>
        </w:rPr>
        <w:t xml:space="preserve"> scope of work for Request for Proposals (RFP) e</w:t>
      </w:r>
      <w:r>
        <w:rPr>
          <w:color w:val="000000" w:themeColor="text1"/>
        </w:rPr>
        <w:t>ngineering design solicitations utilizing requirements from the Project Request Forms from Water and Wastewater Planning Department, and Operations &amp; Maintenance Department.</w:t>
      </w:r>
    </w:p>
    <w:p w:rsidR="003D7346" w:rsidRDefault="003D7346" w:rsidP="003D7346">
      <w:pPr>
        <w:rPr>
          <w:color w:val="000000" w:themeColor="text1"/>
        </w:rPr>
      </w:pPr>
    </w:p>
    <w:p w:rsidR="003D7346" w:rsidRPr="0077159E" w:rsidRDefault="003D7346" w:rsidP="003D7346">
      <w:pPr>
        <w:rPr>
          <w:color w:val="000000" w:themeColor="text1"/>
        </w:rPr>
      </w:pPr>
      <w:r w:rsidRPr="0077159E">
        <w:rPr>
          <w:color w:val="000000" w:themeColor="text1"/>
        </w:rPr>
        <w:t>Develops specifications for construction Invitation for Bids (IFB) for linear water, sewer and r</w:t>
      </w:r>
      <w:r w:rsidR="001F62EA">
        <w:rPr>
          <w:color w:val="000000" w:themeColor="text1"/>
        </w:rPr>
        <w:t>eclaimed water capital projects utilizing Architecture-Engineering design firm’s technical specifications and drawings, as well as, FDOT, FDEP, USACE, COJ permit requirements, JEA standards, and any other applicable regulations and standards.</w:t>
      </w:r>
    </w:p>
    <w:p w:rsidR="003D7346" w:rsidRDefault="003D7346" w:rsidP="00F547EA">
      <w:pPr>
        <w:rPr>
          <w:color w:val="000000" w:themeColor="text1"/>
        </w:rPr>
      </w:pPr>
    </w:p>
    <w:p w:rsidR="00383AF2" w:rsidRPr="00DF1B7D" w:rsidRDefault="000865E4" w:rsidP="00F547EA">
      <w:pPr>
        <w:rPr>
          <w:color w:val="000000" w:themeColor="text1"/>
        </w:rPr>
      </w:pPr>
      <w:r>
        <w:rPr>
          <w:color w:val="000000" w:themeColor="text1"/>
        </w:rPr>
        <w:t>Reviews</w:t>
      </w:r>
      <w:r w:rsidR="00383AF2" w:rsidRPr="00DF1B7D">
        <w:rPr>
          <w:color w:val="000000" w:themeColor="text1"/>
        </w:rPr>
        <w:t xml:space="preserve"> engineering </w:t>
      </w:r>
      <w:r w:rsidR="00DF1B7D">
        <w:rPr>
          <w:color w:val="000000" w:themeColor="text1"/>
        </w:rPr>
        <w:t xml:space="preserve">design </w:t>
      </w:r>
      <w:r w:rsidR="00383AF2" w:rsidRPr="00DF1B7D">
        <w:rPr>
          <w:color w:val="000000" w:themeColor="text1"/>
        </w:rPr>
        <w:t>calculation</w:t>
      </w:r>
      <w:r w:rsidR="00DF1B7D">
        <w:rPr>
          <w:color w:val="000000" w:themeColor="text1"/>
        </w:rPr>
        <w:t>s</w:t>
      </w:r>
      <w:r w:rsidR="00383AF2" w:rsidRPr="00DF1B7D">
        <w:rPr>
          <w:color w:val="000000" w:themeColor="text1"/>
        </w:rPr>
        <w:t xml:space="preserve"> and Project Request Forms to vet and start acquisition of engineering design and construction services for capital projects to install new or replace existing potable water, sewer, and reclaimed </w:t>
      </w:r>
      <w:r w:rsidR="00DF1B7D">
        <w:rPr>
          <w:color w:val="000000" w:themeColor="text1"/>
        </w:rPr>
        <w:t xml:space="preserve">water </w:t>
      </w:r>
      <w:r w:rsidR="00383AF2" w:rsidRPr="00DF1B7D">
        <w:rPr>
          <w:color w:val="000000" w:themeColor="text1"/>
        </w:rPr>
        <w:t>grid projects.</w:t>
      </w:r>
    </w:p>
    <w:p w:rsidR="00383AF2" w:rsidRDefault="00383AF2" w:rsidP="00F547EA">
      <w:pPr>
        <w:rPr>
          <w:color w:val="FF0000"/>
        </w:rPr>
      </w:pPr>
    </w:p>
    <w:p w:rsidR="00DF1B7D" w:rsidRDefault="00F547EA" w:rsidP="00F547EA">
      <w:r>
        <w:t>Perform</w:t>
      </w:r>
      <w:r w:rsidR="000865E4">
        <w:t>s</w:t>
      </w:r>
      <w:r>
        <w:t xml:space="preserve"> </w:t>
      </w:r>
      <w:r w:rsidR="000865E4">
        <w:t xml:space="preserve">constructability and </w:t>
      </w:r>
      <w:r>
        <w:t xml:space="preserve">design review of </w:t>
      </w:r>
      <w:r w:rsidR="000865E4">
        <w:t xml:space="preserve">30%, 60%, and 90% design submittals for linear water, sewer and reclaimed water capital projects </w:t>
      </w:r>
      <w:r>
        <w:t xml:space="preserve">to ensure </w:t>
      </w:r>
      <w:r w:rsidR="000865E4">
        <w:t xml:space="preserve">compliance with </w:t>
      </w:r>
      <w:r>
        <w:t>the latest standard engineering and</w:t>
      </w:r>
      <w:r w:rsidR="00B911B8">
        <w:t xml:space="preserve"> </w:t>
      </w:r>
      <w:r>
        <w:t xml:space="preserve">construction practices. </w:t>
      </w:r>
    </w:p>
    <w:p w:rsidR="0077159E" w:rsidRPr="0077159E" w:rsidRDefault="0077159E" w:rsidP="00F547EA">
      <w:pPr>
        <w:rPr>
          <w:color w:val="000000" w:themeColor="text1"/>
        </w:rPr>
      </w:pPr>
    </w:p>
    <w:p w:rsidR="000D16B4" w:rsidRPr="0077159E" w:rsidRDefault="000D16B4" w:rsidP="000D16B4">
      <w:pPr>
        <w:rPr>
          <w:color w:val="000000" w:themeColor="text1"/>
        </w:rPr>
      </w:pPr>
      <w:r w:rsidRPr="0077159E">
        <w:rPr>
          <w:color w:val="000000" w:themeColor="text1"/>
        </w:rPr>
        <w:t xml:space="preserve">Project Manager over design phase and construction phase from project inception to project close out ensuring engineers and construction contractors follow specifications, criteria, policy, industry codes and standards, and standard practices. </w:t>
      </w:r>
    </w:p>
    <w:p w:rsidR="000D16B4" w:rsidRDefault="000D16B4" w:rsidP="00F547EA">
      <w:pPr>
        <w:rPr>
          <w:color w:val="000000" w:themeColor="text1"/>
        </w:rPr>
      </w:pPr>
    </w:p>
    <w:p w:rsidR="00F547EA" w:rsidRDefault="001F62EA" w:rsidP="00F547EA">
      <w:r>
        <w:t>Leads project team during</w:t>
      </w:r>
      <w:r w:rsidR="0077159E">
        <w:t xml:space="preserve"> design review meetings with all stakeholders of all</w:t>
      </w:r>
      <w:r w:rsidR="00F547EA">
        <w:t xml:space="preserve"> engineering and construction </w:t>
      </w:r>
      <w:r w:rsidR="00F547EA">
        <w:lastRenderedPageBreak/>
        <w:t xml:space="preserve">documents to verify and </w:t>
      </w:r>
      <w:r w:rsidR="0077159E">
        <w:t>address any</w:t>
      </w:r>
      <w:r w:rsidR="00F547EA">
        <w:t xml:space="preserve"> technical engineering </w:t>
      </w:r>
      <w:r w:rsidR="0077159E">
        <w:t xml:space="preserve">and constructability </w:t>
      </w:r>
      <w:r w:rsidR="00F547EA">
        <w:t xml:space="preserve">issues. </w:t>
      </w:r>
    </w:p>
    <w:p w:rsidR="007F5B87" w:rsidRDefault="007F5B87"/>
    <w:p w:rsidR="008E13E9" w:rsidRDefault="00CB3A8C" w:rsidP="00F547EA">
      <w:r>
        <w:t>Reviews, and approves</w:t>
      </w:r>
      <w:r w:rsidR="00F547EA">
        <w:t xml:space="preserve"> </w:t>
      </w:r>
      <w:r>
        <w:t>s</w:t>
      </w:r>
      <w:r w:rsidR="00F547EA">
        <w:t xml:space="preserve">ubmittals, construction contractor technical questions, shop drawing submittals and design revisions.  </w:t>
      </w:r>
    </w:p>
    <w:p w:rsidR="008E13E9" w:rsidRDefault="008E13E9" w:rsidP="00F547EA"/>
    <w:p w:rsidR="00F547EA" w:rsidRDefault="00012B6F" w:rsidP="00F547EA">
      <w:r>
        <w:t>Addresses RFIs from engineering firm and construction contractor, and issues change orders, and contract amendments when warranted.</w:t>
      </w:r>
    </w:p>
    <w:p w:rsidR="008E13E9" w:rsidRDefault="008E13E9" w:rsidP="008E13E9">
      <w:pPr>
        <w:rPr>
          <w:color w:val="000000" w:themeColor="text1"/>
        </w:rPr>
      </w:pPr>
    </w:p>
    <w:p w:rsidR="008E13E9" w:rsidRPr="0077159E" w:rsidRDefault="008E13E9" w:rsidP="008E13E9">
      <w:pPr>
        <w:rPr>
          <w:color w:val="000000" w:themeColor="text1"/>
        </w:rPr>
      </w:pPr>
      <w:r w:rsidRPr="0077159E">
        <w:rPr>
          <w:color w:val="000000" w:themeColor="text1"/>
        </w:rPr>
        <w:t>Reviews and approves Project Definition Project Budget Estimates for construction costs, engineering costs, and indirect internal c</w:t>
      </w:r>
      <w:r>
        <w:rPr>
          <w:color w:val="000000" w:themeColor="text1"/>
        </w:rPr>
        <w:t>osts from Planning Department and Estimating Department.</w:t>
      </w:r>
    </w:p>
    <w:p w:rsidR="008E13E9" w:rsidRDefault="008E13E9" w:rsidP="00F547EA"/>
    <w:p w:rsidR="00CB3A8C" w:rsidRDefault="00CB3A8C" w:rsidP="00F547EA">
      <w:r>
        <w:t xml:space="preserve">Creates, develops and evaluates solicitations for engineering services and construction services.  </w:t>
      </w:r>
    </w:p>
    <w:p w:rsidR="00173933" w:rsidRDefault="00CB3A8C" w:rsidP="00F547EA">
      <w:r>
        <w:t>Evaluates</w:t>
      </w:r>
      <w:r w:rsidR="00F547EA">
        <w:t xml:space="preserve"> </w:t>
      </w:r>
      <w:r>
        <w:t xml:space="preserve">and scores RFP engineering </w:t>
      </w:r>
      <w:r w:rsidR="00F547EA">
        <w:t xml:space="preserve">proposals </w:t>
      </w:r>
      <w:r w:rsidR="00173933">
        <w:t>for selection of engineering services</w:t>
      </w:r>
      <w:r w:rsidR="00F547EA">
        <w:t xml:space="preserve">. </w:t>
      </w:r>
      <w:r w:rsidR="00012B6F">
        <w:t>Presents at Awards Board the engineering firm selection, and the construction contractor selection results.</w:t>
      </w:r>
    </w:p>
    <w:p w:rsidR="00F547EA" w:rsidRDefault="00F547EA" w:rsidP="00F547EA">
      <w:r>
        <w:t xml:space="preserve"> </w:t>
      </w:r>
    </w:p>
    <w:p w:rsidR="00A921EF" w:rsidRDefault="00A921EF" w:rsidP="00F547EA">
      <w:r>
        <w:t>Evaluates</w:t>
      </w:r>
      <w:r w:rsidRPr="00A921EF">
        <w:t xml:space="preserve"> and recommend</w:t>
      </w:r>
      <w:r>
        <w:t>s</w:t>
      </w:r>
      <w:r w:rsidRPr="00A921EF">
        <w:t xml:space="preserve"> approval of design and construction schedules and assess the contractor’s schedule periodically to analyze progress and ensure that work is being performed in a timely manner.</w:t>
      </w:r>
      <w:r w:rsidR="00BC6027">
        <w:t xml:space="preserve"> </w:t>
      </w:r>
      <w:r>
        <w:t>Updates</w:t>
      </w:r>
      <w:r w:rsidRPr="00A921EF">
        <w:t xml:space="preserve"> and adjust</w:t>
      </w:r>
      <w:r>
        <w:t>s</w:t>
      </w:r>
      <w:r w:rsidRPr="00A921EF">
        <w:t xml:space="preserve"> the schedule to incorporate change orders, weather delays and other events that have an effect on the critical path and non-critical path activities on the schedule.</w:t>
      </w:r>
    </w:p>
    <w:p w:rsidR="008E13E9" w:rsidRDefault="008E13E9" w:rsidP="00F547EA"/>
    <w:p w:rsidR="008E13E9" w:rsidRDefault="008E13E9" w:rsidP="00F547EA">
      <w:r w:rsidRPr="008E13E9">
        <w:t>Performs Quality Control and Quality Assurance reviews of plans, specifications, estimates, and design analyses prepared in-house and by others for sufficiency and practicability and compliance with design requirements and established policies.</w:t>
      </w:r>
    </w:p>
    <w:p w:rsidR="00174ED8" w:rsidRDefault="00174ED8" w:rsidP="00EF3792">
      <w:pPr>
        <w:pStyle w:val="BodyText"/>
        <w:spacing w:before="10"/>
        <w:rPr>
          <w:sz w:val="21"/>
        </w:rPr>
      </w:pPr>
    </w:p>
    <w:p w:rsidR="00174ED8" w:rsidRDefault="007859EB" w:rsidP="00EF3792">
      <w:pPr>
        <w:tabs>
          <w:tab w:val="left" w:pos="6930"/>
        </w:tabs>
      </w:pPr>
      <w:r>
        <w:rPr>
          <w:b/>
        </w:rPr>
        <w:t>Project</w:t>
      </w:r>
      <w:r>
        <w:rPr>
          <w:b/>
          <w:spacing w:val="-3"/>
        </w:rPr>
        <w:t xml:space="preserve"> </w:t>
      </w:r>
      <w:r>
        <w:rPr>
          <w:b/>
        </w:rPr>
        <w:t>Engineer</w:t>
      </w:r>
      <w:r w:rsidR="00011BE8">
        <w:rPr>
          <w:b/>
        </w:rPr>
        <w:t xml:space="preserve"> (0810-GS11)</w:t>
      </w:r>
    </w:p>
    <w:p w:rsidR="00C46BB2" w:rsidRDefault="007859EB" w:rsidP="00EF3792">
      <w:pPr>
        <w:pStyle w:val="BodyText"/>
        <w:spacing w:before="2" w:line="247" w:lineRule="exact"/>
      </w:pPr>
      <w:r>
        <w:t xml:space="preserve">United States Army Corps of Engineers </w:t>
      </w:r>
    </w:p>
    <w:p w:rsidR="00174ED8" w:rsidRDefault="007859EB" w:rsidP="00EF3792">
      <w:pPr>
        <w:pStyle w:val="BodyText"/>
        <w:spacing w:before="2" w:line="247" w:lineRule="exact"/>
      </w:pPr>
      <w:r>
        <w:t>Fort Benning, Columbus, Georgia</w:t>
      </w:r>
    </w:p>
    <w:p w:rsidR="00C46BB2" w:rsidRDefault="00C46BB2" w:rsidP="00EF3792">
      <w:pPr>
        <w:pStyle w:val="BodyText"/>
        <w:spacing w:before="2" w:line="247" w:lineRule="exact"/>
      </w:pPr>
      <w:r>
        <w:t xml:space="preserve">Supervisor: </w:t>
      </w:r>
      <w:r w:rsidR="00886BEB">
        <w:t>Sharon Garay</w:t>
      </w:r>
      <w:r w:rsidR="00857076">
        <w:t xml:space="preserve"> PE, (</w:t>
      </w:r>
      <w:r w:rsidR="00886BEB">
        <w:t>817</w:t>
      </w:r>
      <w:r w:rsidR="00857076">
        <w:t>)</w:t>
      </w:r>
      <w:r w:rsidR="00886BEB">
        <w:t>886-1655</w:t>
      </w:r>
      <w:r w:rsidR="00857076">
        <w:t xml:space="preserve">, </w:t>
      </w:r>
      <w:hyperlink r:id="rId9" w:history="1">
        <w:r w:rsidR="00886BEB" w:rsidRPr="005D18B6">
          <w:rPr>
            <w:rStyle w:val="Hyperlink"/>
          </w:rPr>
          <w:t>Sharon.m.garayrodriquez@usace.army.mil</w:t>
        </w:r>
      </w:hyperlink>
      <w:r w:rsidR="00886BEB">
        <w:t xml:space="preserve"> </w:t>
      </w:r>
    </w:p>
    <w:p w:rsidR="00857076" w:rsidRDefault="00535F7D" w:rsidP="00EF3792">
      <w:pPr>
        <w:pStyle w:val="BodyText"/>
        <w:spacing w:before="2" w:line="247" w:lineRule="exact"/>
      </w:pPr>
      <w:r>
        <w:t>Start date: May 2009</w:t>
      </w:r>
    </w:p>
    <w:p w:rsidR="00535F7D" w:rsidRDefault="00535F7D" w:rsidP="00EF3792">
      <w:pPr>
        <w:pStyle w:val="BodyText"/>
        <w:spacing w:before="2" w:line="247" w:lineRule="exact"/>
      </w:pPr>
      <w:r>
        <w:t>End date: December 2013</w:t>
      </w:r>
    </w:p>
    <w:p w:rsidR="00535F7D" w:rsidRDefault="00535F7D" w:rsidP="00EF3792">
      <w:pPr>
        <w:pStyle w:val="BodyText"/>
        <w:spacing w:before="2" w:line="247" w:lineRule="exact"/>
      </w:pPr>
      <w:r>
        <w:t>40 hours per week</w:t>
      </w:r>
    </w:p>
    <w:p w:rsidR="00C46BB2" w:rsidRDefault="00C46BB2" w:rsidP="00EF3792">
      <w:pPr>
        <w:pStyle w:val="BodyText"/>
        <w:spacing w:before="2" w:line="247" w:lineRule="exact"/>
      </w:pPr>
    </w:p>
    <w:p w:rsidR="00F977C3" w:rsidRDefault="00F977C3" w:rsidP="00F547EA">
      <w:r>
        <w:t xml:space="preserve">Lead </w:t>
      </w:r>
      <w:r w:rsidR="00F547EA">
        <w:t xml:space="preserve">design </w:t>
      </w:r>
      <w:r>
        <w:t xml:space="preserve">charrettes to </w:t>
      </w:r>
      <w:r w:rsidR="00F547EA">
        <w:t xml:space="preserve">review construction drawings and specifications for </w:t>
      </w:r>
      <w:r w:rsidRPr="00F977C3">
        <w:t>design</w:t>
      </w:r>
      <w:r>
        <w:t>-</w:t>
      </w:r>
      <w:r w:rsidRPr="00F977C3">
        <w:t>build and design</w:t>
      </w:r>
      <w:r>
        <w:t>-</w:t>
      </w:r>
      <w:r w:rsidRPr="00F977C3">
        <w:t>bid</w:t>
      </w:r>
      <w:r>
        <w:t>-</w:t>
      </w:r>
      <w:r w:rsidRPr="00F977C3">
        <w:t>build</w:t>
      </w:r>
      <w:r>
        <w:t>,</w:t>
      </w:r>
      <w:r w:rsidRPr="00F977C3">
        <w:t xml:space="preserve"> MILCON, </w:t>
      </w:r>
      <w:r>
        <w:t>O&amp;M</w:t>
      </w:r>
      <w:r w:rsidRPr="00F977C3">
        <w:t>/OMA/SRM projects</w:t>
      </w:r>
      <w:r>
        <w:t xml:space="preserve"> </w:t>
      </w:r>
      <w:r w:rsidR="00F547EA">
        <w:t xml:space="preserve">to ensure that </w:t>
      </w:r>
      <w:r>
        <w:t xml:space="preserve">designs meet IBC standards, </w:t>
      </w:r>
      <w:r w:rsidRPr="00F977C3">
        <w:t>military unified facility codes, and anti-terrorism/force protection requirements</w:t>
      </w:r>
      <w:r>
        <w:t>.</w:t>
      </w:r>
    </w:p>
    <w:p w:rsidR="00F977C3" w:rsidRDefault="00F977C3" w:rsidP="00F547EA"/>
    <w:p w:rsidR="00335F6D" w:rsidRPr="0051042A" w:rsidRDefault="00335F6D" w:rsidP="00335F6D">
      <w:pPr>
        <w:pStyle w:val="NoSpacing"/>
        <w:rPr>
          <w:rFonts w:ascii="Times New Roman" w:hAnsi="Times New Roman" w:cs="Times New Roman"/>
        </w:rPr>
      </w:pPr>
      <w:r>
        <w:rPr>
          <w:rFonts w:ascii="Times New Roman" w:hAnsi="Times New Roman" w:cs="Times New Roman"/>
        </w:rPr>
        <w:t>R</w:t>
      </w:r>
      <w:r w:rsidRPr="0051042A">
        <w:rPr>
          <w:rFonts w:ascii="Times New Roman" w:hAnsi="Times New Roman" w:cs="Times New Roman"/>
        </w:rPr>
        <w:t xml:space="preserve">eviewed </w:t>
      </w:r>
      <w:r w:rsidRPr="00335F6D">
        <w:rPr>
          <w:rFonts w:ascii="Times New Roman" w:hAnsi="Times New Roman" w:cs="Times New Roman"/>
        </w:rPr>
        <w:t xml:space="preserve">engineering drawings, specifications, and design calculations for a wide range of </w:t>
      </w:r>
      <w:r>
        <w:rPr>
          <w:rFonts w:ascii="Times New Roman" w:hAnsi="Times New Roman" w:cs="Times New Roman"/>
        </w:rPr>
        <w:t>OMA and SRM</w:t>
      </w:r>
      <w:r w:rsidRPr="00335F6D">
        <w:rPr>
          <w:rFonts w:ascii="Times New Roman" w:hAnsi="Times New Roman" w:cs="Times New Roman"/>
        </w:rPr>
        <w:t xml:space="preserve"> </w:t>
      </w:r>
      <w:r>
        <w:rPr>
          <w:rFonts w:ascii="Times New Roman" w:hAnsi="Times New Roman" w:cs="Times New Roman"/>
        </w:rPr>
        <w:t>construction</w:t>
      </w:r>
      <w:r w:rsidRPr="00335F6D">
        <w:rPr>
          <w:rFonts w:ascii="Times New Roman" w:hAnsi="Times New Roman" w:cs="Times New Roman"/>
        </w:rPr>
        <w:t xml:space="preserve"> projects</w:t>
      </w:r>
      <w:r w:rsidRPr="0051042A">
        <w:rPr>
          <w:rFonts w:ascii="Times New Roman" w:hAnsi="Times New Roman" w:cs="Times New Roman"/>
        </w:rPr>
        <w:t xml:space="preserve"> in design and/or bid phases utilizing Dr. Checks.</w:t>
      </w:r>
    </w:p>
    <w:p w:rsidR="00335F6D" w:rsidRDefault="00335F6D" w:rsidP="00F547EA"/>
    <w:p w:rsidR="00F547EA" w:rsidRPr="00E67AA5" w:rsidRDefault="00335F6D" w:rsidP="00F547EA">
      <w:pPr>
        <w:rPr>
          <w:color w:val="FF0000"/>
        </w:rPr>
      </w:pPr>
      <w:r>
        <w:t>Generated scopes of work and construction estimates for OMA and SRM construction projects on Fort Benning, GA</w:t>
      </w:r>
      <w:r w:rsidR="00F547EA">
        <w:t xml:space="preserve">.  </w:t>
      </w:r>
    </w:p>
    <w:p w:rsidR="00335F6D" w:rsidRDefault="00335F6D" w:rsidP="00F547EA">
      <w:pPr>
        <w:rPr>
          <w:color w:val="FF0000"/>
        </w:rPr>
      </w:pPr>
    </w:p>
    <w:p w:rsidR="003100C6" w:rsidRPr="003100C6" w:rsidRDefault="003100C6" w:rsidP="00F547EA">
      <w:pPr>
        <w:rPr>
          <w:color w:val="000000" w:themeColor="text1"/>
        </w:rPr>
      </w:pPr>
      <w:r w:rsidRPr="003100C6">
        <w:rPr>
          <w:color w:val="000000" w:themeColor="text1"/>
        </w:rPr>
        <w:t xml:space="preserve">Reviewed and approved construction submittals to ensure they meet the requirements of the design, specifications, applicable building codes, military unified facility codes, and anti-terrorism/force protection requirements.  </w:t>
      </w:r>
    </w:p>
    <w:p w:rsidR="003100C6" w:rsidRPr="003100C6" w:rsidRDefault="003100C6" w:rsidP="00F547EA">
      <w:pPr>
        <w:rPr>
          <w:color w:val="000000" w:themeColor="text1"/>
        </w:rPr>
      </w:pPr>
    </w:p>
    <w:p w:rsidR="003100C6" w:rsidRDefault="003100C6" w:rsidP="00F547EA">
      <w:pPr>
        <w:rPr>
          <w:color w:val="000000" w:themeColor="text1"/>
        </w:rPr>
      </w:pPr>
      <w:r w:rsidRPr="003100C6">
        <w:rPr>
          <w:color w:val="000000" w:themeColor="text1"/>
        </w:rPr>
        <w:t>Monitored concrete testing, soil testing, and asphalt testing to ensure that the testing is done in compliance with ACI, ASTM, AASHTO and other applicable standards.  Examined and analyzed the data from those tests to determine compliance with the design and specifications.</w:t>
      </w:r>
    </w:p>
    <w:p w:rsidR="00DB38D6" w:rsidRPr="00DB38D6" w:rsidRDefault="00DB38D6" w:rsidP="00F547EA">
      <w:pPr>
        <w:rPr>
          <w:color w:val="000000" w:themeColor="text1"/>
        </w:rPr>
      </w:pPr>
    </w:p>
    <w:p w:rsidR="00DB38D6" w:rsidRPr="00DB38D6" w:rsidRDefault="00DB38D6" w:rsidP="00F547EA">
      <w:pPr>
        <w:rPr>
          <w:color w:val="000000" w:themeColor="text1"/>
        </w:rPr>
      </w:pPr>
      <w:r w:rsidRPr="00DB38D6">
        <w:rPr>
          <w:rFonts w:cs="Times New Roman"/>
        </w:rPr>
        <w:t xml:space="preserve">Performed quality assurance inspections of the work for acceptability of the materials and workmanship including the construction methods, practices, and techniques.  Inspected construction for conformance with safety requirements and verify the effectiveness of the contractor's Quality Control System. Initiated documented corrective action plans, when the contractor is not in full compliance with their Quality Control </w:t>
      </w:r>
      <w:r w:rsidRPr="00DB38D6">
        <w:rPr>
          <w:rFonts w:cs="Times New Roman"/>
        </w:rPr>
        <w:lastRenderedPageBreak/>
        <w:t>System.</w:t>
      </w:r>
    </w:p>
    <w:p w:rsidR="003100C6" w:rsidRPr="00DB38D6" w:rsidRDefault="003100C6" w:rsidP="00F547EA">
      <w:pPr>
        <w:rPr>
          <w:color w:val="FF0000"/>
        </w:rPr>
      </w:pPr>
    </w:p>
    <w:p w:rsidR="00DB38D6" w:rsidRDefault="00BC6027" w:rsidP="00F547EA">
      <w:r>
        <w:t>Co</w:t>
      </w:r>
      <w:r w:rsidR="00DB38D6" w:rsidRPr="00DB38D6">
        <w:t>nduct</w:t>
      </w:r>
      <w:r>
        <w:t>ed</w:t>
      </w:r>
      <w:r w:rsidR="00DB38D6" w:rsidRPr="00DB38D6">
        <w:t xml:space="preserve"> studies or investigations to compile data on the existing field conditions. </w:t>
      </w:r>
      <w:r>
        <w:t xml:space="preserve">Prepared </w:t>
      </w:r>
      <w:r w:rsidR="00DB38D6" w:rsidRPr="00DB38D6">
        <w:t>sketches, describe</w:t>
      </w:r>
      <w:r>
        <w:t>d</w:t>
      </w:r>
      <w:r w:rsidR="00DB38D6" w:rsidRPr="00DB38D6">
        <w:t xml:space="preserve"> design changes, create</w:t>
      </w:r>
      <w:r>
        <w:t>d</w:t>
      </w:r>
      <w:r w:rsidR="00DB38D6" w:rsidRPr="00DB38D6">
        <w:t xml:space="preserve"> cost estimates, and evaluate</w:t>
      </w:r>
      <w:r>
        <w:t>d</w:t>
      </w:r>
      <w:r w:rsidR="00DB38D6" w:rsidRPr="00DB38D6">
        <w:t xml:space="preserve"> the impact to the construction progress schedule. </w:t>
      </w:r>
      <w:r>
        <w:t>Used</w:t>
      </w:r>
      <w:r w:rsidR="00DB38D6" w:rsidRPr="00DB38D6">
        <w:t xml:space="preserve"> cost engineering principles to determine if the contractor’s proposal is fair and reasonable, and </w:t>
      </w:r>
      <w:r>
        <w:t>used</w:t>
      </w:r>
      <w:r w:rsidR="00DB38D6" w:rsidRPr="00DB38D6">
        <w:t xml:space="preserve"> engineering judgment to determine if the A/E firm’s solution meets all applicable design requirements, guidelines, and regulations.  </w:t>
      </w:r>
      <w:r>
        <w:t>Negotiated</w:t>
      </w:r>
      <w:r w:rsidR="00DB38D6" w:rsidRPr="00DB38D6">
        <w:t xml:space="preserve"> with the contractor’s representatives on behalf of the owner to ensure the change order scope and costs are fair and reasonable to all parties.</w:t>
      </w:r>
    </w:p>
    <w:p w:rsidR="00DB38D6" w:rsidRDefault="00DB38D6" w:rsidP="00F547EA"/>
    <w:p w:rsidR="00DB38D6" w:rsidRPr="00DB38D6" w:rsidRDefault="00BC6027" w:rsidP="00DB38D6">
      <w:r>
        <w:t>Served</w:t>
      </w:r>
      <w:r w:rsidR="00DB38D6" w:rsidRPr="00DB38D6">
        <w:t xml:space="preserve"> on several source selection boards for design build and design bid build MILCON, Operation and Maintenance/OMA/SRM projects.  </w:t>
      </w:r>
      <w:r>
        <w:t xml:space="preserve">Served </w:t>
      </w:r>
      <w:r w:rsidR="00DB38D6" w:rsidRPr="00DB38D6">
        <w:t>on several technical review boards for design build and design bid build MILCON, Operation and Maintenance/OMA/SRM projects. Project Engineer for Design-Build, Site-Adapt, Renovation and Design-Bid- Build projects.</w:t>
      </w:r>
    </w:p>
    <w:p w:rsidR="00DB38D6" w:rsidRDefault="00DB38D6" w:rsidP="00F547EA"/>
    <w:p w:rsidR="00DB38D6" w:rsidRDefault="00BC6027" w:rsidP="00F547EA">
      <w:r>
        <w:t>Responsible for</w:t>
      </w:r>
      <w:r w:rsidR="00DB38D6" w:rsidRPr="00DB38D6">
        <w:t xml:space="preserve"> Construction Contract Administration and oversight on MILCON, NAF and OMA design build, design bid build and renovation projects. </w:t>
      </w:r>
      <w:r>
        <w:t>Evaluated</w:t>
      </w:r>
      <w:r w:rsidR="00DB38D6" w:rsidRPr="00DB38D6">
        <w:t xml:space="preserve"> initial and updated project schedules utilizing Primavera P6 and P3 for project planning. </w:t>
      </w:r>
      <w:r>
        <w:t>Monitored</w:t>
      </w:r>
      <w:r w:rsidR="00DB38D6" w:rsidRPr="00DB38D6">
        <w:t xml:space="preserve"> compliance with construction project contract documents such as RFP, Accepted Contractor Proposal, Specifications and Drawings. Created Basic Change Documents (BCD), Pre-Negotiation Objectives (PNO), Pre-Negotiation Objectives Memorandum and Post Negotiation Memorandums (PNM) for construction contract modifications. </w:t>
      </w:r>
      <w:r>
        <w:t xml:space="preserve">Utilized </w:t>
      </w:r>
      <w:r w:rsidR="00DB38D6" w:rsidRPr="00DB38D6">
        <w:t xml:space="preserve">RS Means Costsworks program and other sources to compile data for Initial Government Estimates (IGE).  </w:t>
      </w:r>
    </w:p>
    <w:p w:rsidR="00BC6027" w:rsidRDefault="00BC6027" w:rsidP="00F547EA"/>
    <w:p w:rsidR="00BC6027" w:rsidRPr="00BC6027" w:rsidRDefault="00BC6027" w:rsidP="00BC6027">
      <w:pPr>
        <w:pStyle w:val="BodyText"/>
        <w:spacing w:before="9"/>
        <w:rPr>
          <w:b/>
          <w:sz w:val="21"/>
        </w:rPr>
      </w:pPr>
      <w:r w:rsidRPr="00BC6027">
        <w:rPr>
          <w:b/>
          <w:sz w:val="21"/>
        </w:rPr>
        <w:t>Project Engineer Intern</w:t>
      </w:r>
    </w:p>
    <w:p w:rsidR="00BC6027" w:rsidRPr="00BC6027" w:rsidRDefault="00BC6027" w:rsidP="00BC6027">
      <w:pPr>
        <w:pStyle w:val="BodyText"/>
        <w:spacing w:before="9"/>
        <w:rPr>
          <w:sz w:val="21"/>
        </w:rPr>
      </w:pPr>
      <w:r>
        <w:rPr>
          <w:sz w:val="21"/>
        </w:rPr>
        <w:t>The Crom Corporation</w:t>
      </w:r>
    </w:p>
    <w:p w:rsidR="00BC6027" w:rsidRPr="00BC6027" w:rsidRDefault="00BC6027" w:rsidP="00BC6027">
      <w:pPr>
        <w:pStyle w:val="BodyText"/>
        <w:spacing w:before="9"/>
        <w:rPr>
          <w:sz w:val="21"/>
        </w:rPr>
      </w:pPr>
      <w:r w:rsidRPr="00BC6027">
        <w:rPr>
          <w:sz w:val="21"/>
        </w:rPr>
        <w:t>Gainesville, FL United States</w:t>
      </w:r>
    </w:p>
    <w:p w:rsidR="00BC6027" w:rsidRPr="00BC6027" w:rsidRDefault="00BC6027" w:rsidP="00BC6027">
      <w:pPr>
        <w:pStyle w:val="BodyText"/>
        <w:spacing w:before="9"/>
        <w:rPr>
          <w:sz w:val="21"/>
        </w:rPr>
      </w:pPr>
      <w:r w:rsidRPr="00BC6027">
        <w:rPr>
          <w:sz w:val="21"/>
        </w:rPr>
        <w:t>Supervisor: Ryan Harvey (352</w:t>
      </w:r>
      <w:r>
        <w:rPr>
          <w:sz w:val="21"/>
        </w:rPr>
        <w:t>)</w:t>
      </w:r>
      <w:r w:rsidRPr="00BC6027">
        <w:rPr>
          <w:sz w:val="21"/>
        </w:rPr>
        <w:t>372</w:t>
      </w:r>
      <w:r>
        <w:rPr>
          <w:sz w:val="21"/>
        </w:rPr>
        <w:t>-</w:t>
      </w:r>
      <w:r w:rsidRPr="00BC6027">
        <w:rPr>
          <w:sz w:val="21"/>
        </w:rPr>
        <w:t>3436</w:t>
      </w:r>
    </w:p>
    <w:p w:rsidR="00BC6027" w:rsidRDefault="00BC6027" w:rsidP="00BC6027">
      <w:pPr>
        <w:pStyle w:val="BodyText"/>
        <w:spacing w:before="9"/>
        <w:rPr>
          <w:sz w:val="21"/>
        </w:rPr>
      </w:pPr>
      <w:r>
        <w:rPr>
          <w:sz w:val="21"/>
        </w:rPr>
        <w:t>Start date: July 2008</w:t>
      </w:r>
    </w:p>
    <w:p w:rsidR="00BC6027" w:rsidRPr="00BC6027" w:rsidRDefault="00BC6027" w:rsidP="00BC6027">
      <w:pPr>
        <w:pStyle w:val="BodyText"/>
        <w:spacing w:before="9"/>
        <w:rPr>
          <w:sz w:val="21"/>
        </w:rPr>
      </w:pPr>
      <w:r>
        <w:rPr>
          <w:sz w:val="21"/>
        </w:rPr>
        <w:t>End date: December 2008</w:t>
      </w:r>
    </w:p>
    <w:p w:rsidR="00BC6027" w:rsidRPr="00BC6027" w:rsidRDefault="005277E3" w:rsidP="00BC6027">
      <w:pPr>
        <w:pStyle w:val="BodyText"/>
        <w:spacing w:before="9"/>
        <w:rPr>
          <w:sz w:val="21"/>
        </w:rPr>
      </w:pPr>
      <w:r>
        <w:rPr>
          <w:sz w:val="21"/>
        </w:rPr>
        <w:t>20 h</w:t>
      </w:r>
      <w:r w:rsidR="00BC6027">
        <w:rPr>
          <w:sz w:val="21"/>
        </w:rPr>
        <w:t>ours per week</w:t>
      </w:r>
    </w:p>
    <w:p w:rsidR="00BC6027" w:rsidRPr="00BC6027" w:rsidRDefault="00BC6027" w:rsidP="00BC6027">
      <w:pPr>
        <w:pStyle w:val="BodyText"/>
        <w:spacing w:before="9"/>
        <w:rPr>
          <w:sz w:val="21"/>
        </w:rPr>
      </w:pPr>
    </w:p>
    <w:p w:rsidR="00BC6027" w:rsidRPr="00BC6027" w:rsidRDefault="00BC6027" w:rsidP="00BC6027">
      <w:pPr>
        <w:pStyle w:val="BodyText"/>
        <w:spacing w:before="9"/>
        <w:rPr>
          <w:sz w:val="21"/>
        </w:rPr>
      </w:pPr>
      <w:r>
        <w:rPr>
          <w:sz w:val="21"/>
        </w:rPr>
        <w:t>R</w:t>
      </w:r>
      <w:r w:rsidRPr="00BC6027">
        <w:rPr>
          <w:sz w:val="21"/>
        </w:rPr>
        <w:t xml:space="preserve">esearched and compiled data from previous projects and RS Means manuals for estimates on prestressed composite concrete tanks.  </w:t>
      </w:r>
      <w:r>
        <w:rPr>
          <w:sz w:val="21"/>
        </w:rPr>
        <w:t>P</w:t>
      </w:r>
      <w:r w:rsidRPr="00BC6027">
        <w:rPr>
          <w:sz w:val="21"/>
        </w:rPr>
        <w:t xml:space="preserve">repared bid and cost estimates for various projects. </w:t>
      </w:r>
      <w:r>
        <w:rPr>
          <w:sz w:val="21"/>
        </w:rPr>
        <w:t>C</w:t>
      </w:r>
      <w:r w:rsidRPr="00BC6027">
        <w:rPr>
          <w:sz w:val="21"/>
        </w:rPr>
        <w:t xml:space="preserve">onducted project planning via Primavera SureTrak. </w:t>
      </w:r>
      <w:r>
        <w:rPr>
          <w:sz w:val="21"/>
        </w:rPr>
        <w:t>A</w:t>
      </w:r>
      <w:r w:rsidRPr="00BC6027">
        <w:rPr>
          <w:sz w:val="21"/>
        </w:rPr>
        <w:t xml:space="preserve">nalyzed and confirmed dome form and wall form data using engineering spreadsheets. </w:t>
      </w:r>
      <w:r>
        <w:rPr>
          <w:sz w:val="21"/>
        </w:rPr>
        <w:t>C</w:t>
      </w:r>
      <w:r w:rsidRPr="00BC6027">
        <w:rPr>
          <w:sz w:val="21"/>
        </w:rPr>
        <w:t>mputed initial engineering and design analysis for tank covers, beams and girders.</w:t>
      </w:r>
    </w:p>
    <w:p w:rsidR="00BC6027" w:rsidRPr="00BC6027" w:rsidRDefault="00BC6027" w:rsidP="00BC6027">
      <w:pPr>
        <w:pStyle w:val="BodyText"/>
        <w:spacing w:before="9"/>
        <w:rPr>
          <w:sz w:val="21"/>
        </w:rPr>
      </w:pPr>
    </w:p>
    <w:p w:rsidR="00BC6027" w:rsidRPr="00BC6027" w:rsidRDefault="00BC6027" w:rsidP="00BC6027">
      <w:pPr>
        <w:pStyle w:val="BodyText"/>
        <w:spacing w:before="9"/>
        <w:rPr>
          <w:b/>
          <w:sz w:val="21"/>
        </w:rPr>
      </w:pPr>
      <w:r w:rsidRPr="00BC6027">
        <w:rPr>
          <w:b/>
          <w:sz w:val="21"/>
        </w:rPr>
        <w:t>Project Engineer Intern</w:t>
      </w:r>
    </w:p>
    <w:p w:rsidR="00BC6027" w:rsidRPr="00BC6027" w:rsidRDefault="00BC6027" w:rsidP="00BC6027">
      <w:pPr>
        <w:pStyle w:val="BodyText"/>
        <w:spacing w:before="9"/>
        <w:rPr>
          <w:sz w:val="21"/>
        </w:rPr>
      </w:pPr>
      <w:r>
        <w:rPr>
          <w:sz w:val="21"/>
        </w:rPr>
        <w:t>M.M. Parrish Construction</w:t>
      </w:r>
    </w:p>
    <w:p w:rsidR="00BC6027" w:rsidRPr="00BC6027" w:rsidRDefault="00BC6027" w:rsidP="00BC6027">
      <w:pPr>
        <w:pStyle w:val="BodyText"/>
        <w:spacing w:before="9"/>
        <w:rPr>
          <w:sz w:val="21"/>
        </w:rPr>
      </w:pPr>
      <w:r w:rsidRPr="00BC6027">
        <w:rPr>
          <w:sz w:val="21"/>
        </w:rPr>
        <w:t>Gainesville, FL United States</w:t>
      </w:r>
    </w:p>
    <w:p w:rsidR="00BC6027" w:rsidRDefault="00BC6027" w:rsidP="00BC6027">
      <w:pPr>
        <w:pStyle w:val="BodyText"/>
        <w:spacing w:before="9"/>
        <w:rPr>
          <w:sz w:val="21"/>
        </w:rPr>
      </w:pPr>
      <w:r>
        <w:rPr>
          <w:sz w:val="21"/>
        </w:rPr>
        <w:t>Start date: December 2007</w:t>
      </w:r>
    </w:p>
    <w:p w:rsidR="00BC6027" w:rsidRDefault="00BC6027" w:rsidP="00BC6027">
      <w:pPr>
        <w:pStyle w:val="BodyText"/>
        <w:spacing w:before="9"/>
        <w:rPr>
          <w:sz w:val="21"/>
        </w:rPr>
      </w:pPr>
      <w:r>
        <w:rPr>
          <w:sz w:val="21"/>
        </w:rPr>
        <w:t>End date: June 2008</w:t>
      </w:r>
    </w:p>
    <w:p w:rsidR="00BC6027" w:rsidRPr="00BC6027" w:rsidRDefault="00BC6027" w:rsidP="00BC6027">
      <w:pPr>
        <w:pStyle w:val="BodyText"/>
        <w:spacing w:before="9"/>
        <w:rPr>
          <w:sz w:val="21"/>
        </w:rPr>
      </w:pPr>
      <w:r>
        <w:rPr>
          <w:sz w:val="21"/>
        </w:rPr>
        <w:t xml:space="preserve">20 </w:t>
      </w:r>
      <w:r w:rsidR="005277E3">
        <w:rPr>
          <w:sz w:val="21"/>
        </w:rPr>
        <w:t>h</w:t>
      </w:r>
      <w:r>
        <w:rPr>
          <w:sz w:val="21"/>
        </w:rPr>
        <w:t>ours per week</w:t>
      </w:r>
    </w:p>
    <w:p w:rsidR="00BC6027" w:rsidRPr="00BC6027" w:rsidRDefault="00BC6027" w:rsidP="00BC6027">
      <w:pPr>
        <w:pStyle w:val="BodyText"/>
        <w:spacing w:before="9"/>
        <w:rPr>
          <w:sz w:val="21"/>
        </w:rPr>
      </w:pPr>
    </w:p>
    <w:p w:rsidR="00BC6027" w:rsidRPr="00BC6027" w:rsidRDefault="00BC6027" w:rsidP="00BC6027">
      <w:pPr>
        <w:pStyle w:val="BodyText"/>
        <w:spacing w:before="9"/>
        <w:rPr>
          <w:sz w:val="21"/>
        </w:rPr>
      </w:pPr>
      <w:r>
        <w:rPr>
          <w:sz w:val="21"/>
        </w:rPr>
        <w:t>M</w:t>
      </w:r>
      <w:r w:rsidRPr="00BC6027">
        <w:rPr>
          <w:sz w:val="21"/>
        </w:rPr>
        <w:t xml:space="preserve">aintained project folders and files in Primavera Expedition for Project Manager. </w:t>
      </w:r>
      <w:r>
        <w:rPr>
          <w:sz w:val="21"/>
        </w:rPr>
        <w:t>T</w:t>
      </w:r>
      <w:r w:rsidRPr="00BC6027">
        <w:rPr>
          <w:sz w:val="21"/>
        </w:rPr>
        <w:t xml:space="preserve">racked project costs, contractor payments and construction progress. </w:t>
      </w:r>
      <w:r>
        <w:rPr>
          <w:sz w:val="21"/>
        </w:rPr>
        <w:t>C</w:t>
      </w:r>
      <w:r w:rsidRPr="00BC6027">
        <w:rPr>
          <w:sz w:val="21"/>
        </w:rPr>
        <w:t xml:space="preserve">reated weekly and monthly progress reports for client for Project Planning and Project Management outlook. </w:t>
      </w:r>
      <w:r>
        <w:rPr>
          <w:sz w:val="21"/>
        </w:rPr>
        <w:t>C</w:t>
      </w:r>
      <w:r w:rsidRPr="00BC6027">
        <w:rPr>
          <w:sz w:val="21"/>
        </w:rPr>
        <w:t xml:space="preserve">oordinated all Architecture Supplemental Instructions (ASI), Requests for Information (RFI) and Change Orders with Construction Manager, Superintendent and subcontractors. </w:t>
      </w:r>
      <w:r>
        <w:rPr>
          <w:sz w:val="21"/>
        </w:rPr>
        <w:t>M</w:t>
      </w:r>
      <w:r w:rsidRPr="00BC6027">
        <w:rPr>
          <w:sz w:val="21"/>
        </w:rPr>
        <w:t xml:space="preserve">anaged contract documentation like Direct Purchase Orders (DPO), Notice to Owner Forms, Release of Liens and Subcontractor Insurance for projects. </w:t>
      </w:r>
      <w:r>
        <w:rPr>
          <w:sz w:val="21"/>
        </w:rPr>
        <w:t>C</w:t>
      </w:r>
      <w:r w:rsidRPr="00BC6027">
        <w:rPr>
          <w:sz w:val="21"/>
        </w:rPr>
        <w:t xml:space="preserve">onducted site visits for progress meetings with owners and for substantial completion inspections and final inspections.  </w:t>
      </w:r>
    </w:p>
    <w:p w:rsidR="00BC6027" w:rsidRPr="00BC6027" w:rsidRDefault="00BC6027" w:rsidP="00BC6027">
      <w:pPr>
        <w:pStyle w:val="BodyText"/>
        <w:spacing w:before="9"/>
        <w:rPr>
          <w:sz w:val="21"/>
        </w:rPr>
      </w:pPr>
    </w:p>
    <w:p w:rsidR="00BC6027" w:rsidRPr="005277E3" w:rsidRDefault="00BC6027" w:rsidP="00BC6027">
      <w:pPr>
        <w:pStyle w:val="BodyText"/>
        <w:spacing w:before="9"/>
        <w:rPr>
          <w:b/>
          <w:color w:val="000000" w:themeColor="text1"/>
          <w:sz w:val="21"/>
        </w:rPr>
      </w:pPr>
      <w:r w:rsidRPr="005277E3">
        <w:rPr>
          <w:b/>
          <w:color w:val="000000" w:themeColor="text1"/>
          <w:sz w:val="21"/>
        </w:rPr>
        <w:t>Transportation Engineer Intern</w:t>
      </w:r>
    </w:p>
    <w:p w:rsidR="00F119AF" w:rsidRDefault="00F119AF" w:rsidP="00F119AF">
      <w:pPr>
        <w:pStyle w:val="BodyText"/>
        <w:spacing w:before="9"/>
        <w:rPr>
          <w:sz w:val="21"/>
        </w:rPr>
      </w:pPr>
      <w:r>
        <w:rPr>
          <w:sz w:val="21"/>
        </w:rPr>
        <w:t>The Wantman Group Inc</w:t>
      </w:r>
    </w:p>
    <w:p w:rsidR="00BC6027" w:rsidRPr="00BC6027" w:rsidRDefault="00BC6027" w:rsidP="00BC6027">
      <w:pPr>
        <w:pStyle w:val="BodyText"/>
        <w:spacing w:before="9"/>
        <w:rPr>
          <w:sz w:val="21"/>
        </w:rPr>
      </w:pPr>
      <w:r w:rsidRPr="00BC6027">
        <w:rPr>
          <w:sz w:val="21"/>
        </w:rPr>
        <w:t>West Palm Beach, FL United States</w:t>
      </w:r>
    </w:p>
    <w:p w:rsidR="005277E3" w:rsidRPr="00BC6027" w:rsidRDefault="005277E3" w:rsidP="005277E3">
      <w:pPr>
        <w:pStyle w:val="BodyText"/>
        <w:spacing w:before="9"/>
        <w:rPr>
          <w:sz w:val="21"/>
        </w:rPr>
      </w:pPr>
      <w:r w:rsidRPr="00BC6027">
        <w:rPr>
          <w:sz w:val="21"/>
        </w:rPr>
        <w:t>Supervisor: Gary Williams (561</w:t>
      </w:r>
      <w:r>
        <w:rPr>
          <w:sz w:val="21"/>
        </w:rPr>
        <w:t>)</w:t>
      </w:r>
      <w:r w:rsidRPr="00BC6027">
        <w:rPr>
          <w:sz w:val="21"/>
        </w:rPr>
        <w:t>687</w:t>
      </w:r>
      <w:r>
        <w:rPr>
          <w:sz w:val="21"/>
        </w:rPr>
        <w:t>-</w:t>
      </w:r>
      <w:r w:rsidRPr="00BC6027">
        <w:rPr>
          <w:sz w:val="21"/>
        </w:rPr>
        <w:t>2220</w:t>
      </w:r>
    </w:p>
    <w:p w:rsidR="005277E3" w:rsidRDefault="005277E3" w:rsidP="00BC6027">
      <w:pPr>
        <w:pStyle w:val="BodyText"/>
        <w:spacing w:before="9"/>
        <w:rPr>
          <w:sz w:val="21"/>
        </w:rPr>
      </w:pPr>
      <w:r>
        <w:rPr>
          <w:sz w:val="21"/>
        </w:rPr>
        <w:t>Start date: May 2007</w:t>
      </w:r>
    </w:p>
    <w:p w:rsidR="005277E3" w:rsidRDefault="005277E3" w:rsidP="00BC6027">
      <w:pPr>
        <w:pStyle w:val="BodyText"/>
        <w:spacing w:before="9"/>
        <w:rPr>
          <w:sz w:val="21"/>
        </w:rPr>
      </w:pPr>
      <w:r>
        <w:rPr>
          <w:sz w:val="21"/>
        </w:rPr>
        <w:lastRenderedPageBreak/>
        <w:t>End date: August 2007</w:t>
      </w:r>
    </w:p>
    <w:p w:rsidR="00BC6027" w:rsidRPr="00BC6027" w:rsidRDefault="005277E3" w:rsidP="005277E3">
      <w:pPr>
        <w:pStyle w:val="BodyText"/>
        <w:spacing w:before="9"/>
        <w:rPr>
          <w:sz w:val="21"/>
        </w:rPr>
      </w:pPr>
      <w:r>
        <w:rPr>
          <w:sz w:val="21"/>
        </w:rPr>
        <w:t>40 hours per week</w:t>
      </w:r>
    </w:p>
    <w:p w:rsidR="00BC6027" w:rsidRPr="00BC6027" w:rsidRDefault="00BC6027" w:rsidP="00BC6027">
      <w:pPr>
        <w:pStyle w:val="BodyText"/>
        <w:spacing w:before="9"/>
        <w:rPr>
          <w:sz w:val="21"/>
        </w:rPr>
      </w:pPr>
    </w:p>
    <w:p w:rsidR="005277E3" w:rsidRDefault="005277E3" w:rsidP="00BC6027">
      <w:pPr>
        <w:pStyle w:val="BodyText"/>
        <w:spacing w:before="9"/>
        <w:rPr>
          <w:sz w:val="21"/>
        </w:rPr>
      </w:pPr>
      <w:r>
        <w:rPr>
          <w:sz w:val="21"/>
        </w:rPr>
        <w:t>D</w:t>
      </w:r>
      <w:r w:rsidR="00BC6027" w:rsidRPr="00BC6027">
        <w:rPr>
          <w:sz w:val="21"/>
        </w:rPr>
        <w:t xml:space="preserve">eveloped and prepared preliminary plans and drawing analysis for roadways, and stormwater structures. </w:t>
      </w:r>
    </w:p>
    <w:p w:rsidR="005277E3" w:rsidRDefault="005277E3" w:rsidP="00BC6027">
      <w:pPr>
        <w:pStyle w:val="BodyText"/>
        <w:spacing w:before="9"/>
        <w:rPr>
          <w:sz w:val="21"/>
        </w:rPr>
      </w:pPr>
    </w:p>
    <w:p w:rsidR="00BC6027" w:rsidRPr="00BC6027" w:rsidRDefault="005277E3" w:rsidP="00BC6027">
      <w:pPr>
        <w:pStyle w:val="BodyText"/>
        <w:spacing w:before="9"/>
        <w:rPr>
          <w:sz w:val="21"/>
        </w:rPr>
      </w:pPr>
      <w:r>
        <w:rPr>
          <w:sz w:val="21"/>
        </w:rPr>
        <w:t>D</w:t>
      </w:r>
      <w:r w:rsidR="00BC6027" w:rsidRPr="00BC6027">
        <w:rPr>
          <w:sz w:val="21"/>
        </w:rPr>
        <w:t>esigned Maintenance of Traffic plans for road construction and closures using Florida DOT guidelines.</w:t>
      </w:r>
    </w:p>
    <w:p w:rsidR="005277E3" w:rsidRDefault="005277E3" w:rsidP="00BC6027">
      <w:pPr>
        <w:pStyle w:val="BodyText"/>
        <w:spacing w:before="9"/>
        <w:rPr>
          <w:sz w:val="21"/>
        </w:rPr>
      </w:pPr>
      <w:r>
        <w:rPr>
          <w:sz w:val="21"/>
        </w:rPr>
        <w:t>D</w:t>
      </w:r>
      <w:r w:rsidR="00BC6027" w:rsidRPr="00BC6027">
        <w:rPr>
          <w:sz w:val="21"/>
        </w:rPr>
        <w:t xml:space="preserve">esigned Grading Details and Water Adjustment plans in Microstation. </w:t>
      </w:r>
    </w:p>
    <w:p w:rsidR="005277E3" w:rsidRDefault="005277E3" w:rsidP="00BC6027">
      <w:pPr>
        <w:pStyle w:val="BodyText"/>
        <w:spacing w:before="9"/>
        <w:rPr>
          <w:sz w:val="21"/>
        </w:rPr>
      </w:pPr>
    </w:p>
    <w:p w:rsidR="005277E3" w:rsidRDefault="005277E3" w:rsidP="00BC6027">
      <w:pPr>
        <w:pStyle w:val="BodyText"/>
        <w:spacing w:before="9"/>
        <w:rPr>
          <w:sz w:val="21"/>
        </w:rPr>
      </w:pPr>
      <w:r>
        <w:rPr>
          <w:sz w:val="21"/>
        </w:rPr>
        <w:t>C</w:t>
      </w:r>
      <w:r w:rsidR="00BC6027" w:rsidRPr="00BC6027">
        <w:rPr>
          <w:sz w:val="21"/>
        </w:rPr>
        <w:t xml:space="preserve">ompiled Quantities for Summary Sheets, computation Book and Bid Estimates for Florida DOT roadway projects. </w:t>
      </w:r>
    </w:p>
    <w:p w:rsidR="005277E3" w:rsidRDefault="005277E3" w:rsidP="00BC6027">
      <w:pPr>
        <w:pStyle w:val="BodyText"/>
        <w:spacing w:before="9"/>
        <w:rPr>
          <w:sz w:val="21"/>
        </w:rPr>
      </w:pPr>
    </w:p>
    <w:p w:rsidR="005277E3" w:rsidRDefault="005277E3" w:rsidP="00BC6027">
      <w:pPr>
        <w:pStyle w:val="BodyText"/>
        <w:spacing w:before="9"/>
        <w:rPr>
          <w:sz w:val="21"/>
        </w:rPr>
      </w:pPr>
      <w:r>
        <w:rPr>
          <w:sz w:val="21"/>
        </w:rPr>
        <w:t>D</w:t>
      </w:r>
      <w:r w:rsidR="00BC6027" w:rsidRPr="00BC6027">
        <w:rPr>
          <w:sz w:val="21"/>
        </w:rPr>
        <w:t xml:space="preserve">rafted roadway drawings and plans in Microstation and AutoCAD for Computer Aided Design Plan sets and site plans. </w:t>
      </w:r>
    </w:p>
    <w:p w:rsidR="005277E3" w:rsidRDefault="005277E3" w:rsidP="00BC6027">
      <w:pPr>
        <w:pStyle w:val="BodyText"/>
        <w:spacing w:before="9"/>
        <w:rPr>
          <w:sz w:val="21"/>
        </w:rPr>
      </w:pPr>
    </w:p>
    <w:p w:rsidR="005277E3" w:rsidRDefault="005277E3" w:rsidP="00BC6027">
      <w:pPr>
        <w:pStyle w:val="BodyText"/>
        <w:spacing w:before="9"/>
        <w:rPr>
          <w:sz w:val="21"/>
        </w:rPr>
      </w:pPr>
      <w:r>
        <w:rPr>
          <w:sz w:val="21"/>
        </w:rPr>
        <w:t>D</w:t>
      </w:r>
      <w:r w:rsidR="00BC6027" w:rsidRPr="00BC6027">
        <w:rPr>
          <w:sz w:val="21"/>
        </w:rPr>
        <w:t xml:space="preserve">eveloped and prepared plans and technical specifications for roads, stormwater facilities, canals, water and sewer projects and general site engineering including grading and drainage projects.  </w:t>
      </w:r>
    </w:p>
    <w:p w:rsidR="005277E3" w:rsidRDefault="005277E3" w:rsidP="00BC6027">
      <w:pPr>
        <w:pStyle w:val="BodyText"/>
        <w:spacing w:before="9"/>
        <w:rPr>
          <w:sz w:val="21"/>
        </w:rPr>
      </w:pPr>
    </w:p>
    <w:p w:rsidR="00BC6027" w:rsidRPr="00BC6027" w:rsidRDefault="005277E3" w:rsidP="00BC6027">
      <w:pPr>
        <w:pStyle w:val="BodyText"/>
        <w:spacing w:before="9"/>
        <w:rPr>
          <w:sz w:val="21"/>
        </w:rPr>
      </w:pPr>
      <w:r>
        <w:rPr>
          <w:sz w:val="21"/>
        </w:rPr>
        <w:t>D</w:t>
      </w:r>
      <w:r w:rsidR="00BC6027" w:rsidRPr="00BC6027">
        <w:rPr>
          <w:sz w:val="21"/>
        </w:rPr>
        <w:t>eveloped and prepared preliminary and final construction plans, specifications, and design analyses for the construction and reconstruction of paved roads, streets, sidewalks and parking areas.</w:t>
      </w:r>
    </w:p>
    <w:p w:rsidR="00BC6027" w:rsidRPr="00BC6027" w:rsidRDefault="00BC6027" w:rsidP="00BC6027">
      <w:pPr>
        <w:pStyle w:val="BodyText"/>
        <w:spacing w:before="9"/>
        <w:rPr>
          <w:sz w:val="21"/>
        </w:rPr>
      </w:pPr>
    </w:p>
    <w:p w:rsidR="00BC6027" w:rsidRPr="00F143A2" w:rsidRDefault="00BC6027" w:rsidP="00BC6027">
      <w:pPr>
        <w:pStyle w:val="BodyText"/>
        <w:spacing w:before="9"/>
        <w:rPr>
          <w:b/>
          <w:color w:val="000000" w:themeColor="text1"/>
          <w:sz w:val="21"/>
        </w:rPr>
      </w:pPr>
      <w:r w:rsidRPr="00F143A2">
        <w:rPr>
          <w:b/>
          <w:color w:val="000000" w:themeColor="text1"/>
          <w:sz w:val="21"/>
        </w:rPr>
        <w:t>Project Manager</w:t>
      </w:r>
    </w:p>
    <w:p w:rsidR="005277E3" w:rsidRDefault="005277E3" w:rsidP="00BC6027">
      <w:pPr>
        <w:pStyle w:val="BodyText"/>
        <w:spacing w:before="9"/>
        <w:rPr>
          <w:sz w:val="21"/>
        </w:rPr>
      </w:pPr>
      <w:r>
        <w:rPr>
          <w:sz w:val="21"/>
        </w:rPr>
        <w:t>Geoline Surveying Inc</w:t>
      </w:r>
    </w:p>
    <w:p w:rsidR="00BC6027" w:rsidRPr="00BC6027" w:rsidRDefault="00BC6027" w:rsidP="00BC6027">
      <w:pPr>
        <w:pStyle w:val="BodyText"/>
        <w:spacing w:before="9"/>
        <w:rPr>
          <w:sz w:val="21"/>
        </w:rPr>
      </w:pPr>
      <w:r w:rsidRPr="00BC6027">
        <w:rPr>
          <w:sz w:val="21"/>
        </w:rPr>
        <w:t>Gainesville, FL United States</w:t>
      </w:r>
    </w:p>
    <w:p w:rsidR="005277E3" w:rsidRPr="00BC6027" w:rsidRDefault="005277E3" w:rsidP="005277E3">
      <w:pPr>
        <w:pStyle w:val="BodyText"/>
        <w:spacing w:before="9"/>
        <w:rPr>
          <w:sz w:val="21"/>
        </w:rPr>
      </w:pPr>
      <w:r w:rsidRPr="00BC6027">
        <w:rPr>
          <w:sz w:val="21"/>
        </w:rPr>
        <w:t>Supervisor: John Brewer (386</w:t>
      </w:r>
      <w:r>
        <w:rPr>
          <w:sz w:val="21"/>
        </w:rPr>
        <w:t>)</w:t>
      </w:r>
      <w:r w:rsidRPr="00BC6027">
        <w:rPr>
          <w:sz w:val="21"/>
        </w:rPr>
        <w:t>418</w:t>
      </w:r>
      <w:r>
        <w:rPr>
          <w:sz w:val="21"/>
        </w:rPr>
        <w:t>-</w:t>
      </w:r>
      <w:r w:rsidRPr="00BC6027">
        <w:rPr>
          <w:sz w:val="21"/>
        </w:rPr>
        <w:t>0500</w:t>
      </w:r>
    </w:p>
    <w:p w:rsidR="005277E3" w:rsidRDefault="00F143A2" w:rsidP="00BC6027">
      <w:pPr>
        <w:pStyle w:val="BodyText"/>
        <w:spacing w:before="9"/>
        <w:rPr>
          <w:sz w:val="21"/>
        </w:rPr>
      </w:pPr>
      <w:r>
        <w:rPr>
          <w:sz w:val="21"/>
        </w:rPr>
        <w:t>Start date: April 2000</w:t>
      </w:r>
    </w:p>
    <w:p w:rsidR="00F143A2" w:rsidRDefault="00F143A2" w:rsidP="00BC6027">
      <w:pPr>
        <w:pStyle w:val="BodyText"/>
        <w:spacing w:before="9"/>
        <w:rPr>
          <w:sz w:val="21"/>
        </w:rPr>
      </w:pPr>
      <w:r>
        <w:rPr>
          <w:sz w:val="21"/>
        </w:rPr>
        <w:t>End date: August 2006</w:t>
      </w:r>
    </w:p>
    <w:p w:rsidR="00BC6027" w:rsidRPr="00BC6027" w:rsidRDefault="00F143A2" w:rsidP="00F143A2">
      <w:pPr>
        <w:pStyle w:val="BodyText"/>
        <w:spacing w:before="9"/>
        <w:rPr>
          <w:sz w:val="21"/>
        </w:rPr>
      </w:pPr>
      <w:r>
        <w:rPr>
          <w:sz w:val="21"/>
        </w:rPr>
        <w:t>40 hours per week</w:t>
      </w:r>
    </w:p>
    <w:p w:rsidR="00BC6027" w:rsidRPr="00BC6027" w:rsidRDefault="00BC6027" w:rsidP="00BC6027">
      <w:pPr>
        <w:pStyle w:val="BodyText"/>
        <w:spacing w:before="9"/>
        <w:rPr>
          <w:sz w:val="21"/>
        </w:rPr>
      </w:pPr>
    </w:p>
    <w:p w:rsidR="00F143A2" w:rsidRDefault="00BC6027" w:rsidP="00BC6027">
      <w:pPr>
        <w:pStyle w:val="BodyText"/>
        <w:spacing w:before="9"/>
        <w:rPr>
          <w:sz w:val="21"/>
        </w:rPr>
      </w:pPr>
      <w:r w:rsidRPr="00BC6027">
        <w:rPr>
          <w:sz w:val="21"/>
        </w:rPr>
        <w:t xml:space="preserve">Land Surveying Project Manager on over 400 land surveys in Florida, Georgia, and Puerto Rico. Reviewed land survey including ALTA, Boundary and Cell Phone Tower Surveys.  </w:t>
      </w:r>
    </w:p>
    <w:p w:rsidR="00F143A2" w:rsidRDefault="00F143A2" w:rsidP="00BC6027">
      <w:pPr>
        <w:pStyle w:val="BodyText"/>
        <w:spacing w:before="9"/>
        <w:rPr>
          <w:sz w:val="21"/>
        </w:rPr>
      </w:pPr>
    </w:p>
    <w:p w:rsidR="00F143A2" w:rsidRDefault="00F143A2" w:rsidP="00BC6027">
      <w:pPr>
        <w:pStyle w:val="BodyText"/>
        <w:spacing w:before="9"/>
        <w:rPr>
          <w:sz w:val="21"/>
        </w:rPr>
      </w:pPr>
      <w:r>
        <w:rPr>
          <w:sz w:val="21"/>
        </w:rPr>
        <w:t>M</w:t>
      </w:r>
      <w:r w:rsidR="00BC6027" w:rsidRPr="00BC6027">
        <w:rPr>
          <w:sz w:val="21"/>
        </w:rPr>
        <w:t xml:space="preserve">anaged on over 500 land surveys and FAA 1A and 2C certifications. </w:t>
      </w:r>
      <w:r>
        <w:rPr>
          <w:sz w:val="21"/>
        </w:rPr>
        <w:t>C</w:t>
      </w:r>
      <w:r w:rsidR="00BC6027" w:rsidRPr="00BC6027">
        <w:rPr>
          <w:sz w:val="21"/>
        </w:rPr>
        <w:t xml:space="preserve">oordinated survey teams with client projects teams, title companies, attorneys and engineering firms. </w:t>
      </w:r>
    </w:p>
    <w:p w:rsidR="00F143A2" w:rsidRDefault="00F143A2" w:rsidP="00BC6027">
      <w:pPr>
        <w:pStyle w:val="BodyText"/>
        <w:spacing w:before="9"/>
        <w:rPr>
          <w:sz w:val="21"/>
        </w:rPr>
      </w:pPr>
    </w:p>
    <w:p w:rsidR="00174ED8" w:rsidRDefault="00F143A2" w:rsidP="00BC6027">
      <w:pPr>
        <w:pStyle w:val="BodyText"/>
        <w:spacing w:before="9"/>
        <w:rPr>
          <w:sz w:val="21"/>
        </w:rPr>
      </w:pPr>
      <w:r>
        <w:rPr>
          <w:sz w:val="21"/>
        </w:rPr>
        <w:t>S</w:t>
      </w:r>
      <w:r w:rsidR="00BC6027" w:rsidRPr="00BC6027">
        <w:rPr>
          <w:sz w:val="21"/>
        </w:rPr>
        <w:t xml:space="preserve">upplemented existing field crews as a Party Chief and Instrument Operator when needed.  </w:t>
      </w:r>
      <w:r>
        <w:rPr>
          <w:sz w:val="21"/>
        </w:rPr>
        <w:t>Served as</w:t>
      </w:r>
      <w:r w:rsidR="00BC6027" w:rsidRPr="00BC6027">
        <w:rPr>
          <w:sz w:val="21"/>
        </w:rPr>
        <w:t xml:space="preserve"> Party Chief on over 100 land surveys that ranged in scope from mortgage surveys to construction layout surveys to subdivision boundary surveys.</w:t>
      </w:r>
    </w:p>
    <w:p w:rsidR="00BC6027" w:rsidRDefault="00BC6027" w:rsidP="00EF3792">
      <w:pPr>
        <w:pStyle w:val="BodyText"/>
        <w:spacing w:before="9"/>
        <w:rPr>
          <w:sz w:val="21"/>
        </w:rPr>
      </w:pPr>
    </w:p>
    <w:p w:rsidR="000C6967" w:rsidRDefault="000C6967" w:rsidP="000C6967">
      <w:pPr>
        <w:pStyle w:val="Heading1"/>
        <w:spacing w:line="240" w:lineRule="auto"/>
        <w:ind w:left="0"/>
      </w:pPr>
      <w:r>
        <w:t>REPRESENTATIVE PROJECTS</w:t>
      </w:r>
    </w:p>
    <w:p w:rsidR="000C6967" w:rsidRDefault="000C6967" w:rsidP="000C6967">
      <w:pPr>
        <w:pStyle w:val="BodyText"/>
        <w:spacing w:before="2"/>
        <w:rPr>
          <w:b/>
        </w:rPr>
      </w:pPr>
    </w:p>
    <w:p w:rsidR="000C6967" w:rsidRDefault="000C6967" w:rsidP="000C6967">
      <w:pPr>
        <w:pStyle w:val="BodyText"/>
        <w:ind w:right="144"/>
      </w:pPr>
      <w:r>
        <w:rPr>
          <w:b/>
        </w:rPr>
        <w:t xml:space="preserve">Herschel St to Challen Ave – Force Main (Project Manager) </w:t>
      </w:r>
      <w:r>
        <w:t>– $1.6 million Force Main replacement that consisted 3,115 LF of sixteen inch (16”) PVC wastewater force main, 5 LF of eighteen inch (18”) PVC wastewater force main by the open cut method, and 415 LF of eighteen inch (18”) HDPE wastewater force main by the horizontal directional drill method. Project manager on this project from creating solicitation and technical specifications for the engineering RFP through design and estimating reviews to monitoring construction to project closeout. Communicated design and construction progress to all key stakeholders internally and</w:t>
      </w:r>
      <w:r>
        <w:rPr>
          <w:spacing w:val="-2"/>
        </w:rPr>
        <w:t xml:space="preserve"> </w:t>
      </w:r>
      <w:r>
        <w:t>externally.</w:t>
      </w:r>
    </w:p>
    <w:p w:rsidR="000C6967" w:rsidRDefault="000C6967" w:rsidP="000C6967">
      <w:pPr>
        <w:pStyle w:val="BodyText"/>
        <w:spacing w:before="1"/>
      </w:pPr>
    </w:p>
    <w:p w:rsidR="000C6967" w:rsidRDefault="000C6967" w:rsidP="000C6967">
      <w:pPr>
        <w:pStyle w:val="BodyText"/>
        <w:ind w:right="137"/>
      </w:pPr>
      <w:r w:rsidRPr="00BA0E44">
        <w:rPr>
          <w:b/>
        </w:rPr>
        <w:t xml:space="preserve">William Burgess Blvd. from SR 200 to Harts Road in Nassau County, FL 16” </w:t>
      </w:r>
      <w:r>
        <w:rPr>
          <w:b/>
        </w:rPr>
        <w:t xml:space="preserve">Sewer Force Main and 16” Reclaimed Water Main (Project Manager) </w:t>
      </w:r>
      <w:r>
        <w:t>– $2.6 million new Force Main and Reclaimed Water Main installation that consisted of approximately 12,300 LF of sixteen inch (16") PVC DR 18, valves, fittings, and associated appurtenances from SR 200 to Harts Road. Managed permitting with FDOT, FDEP and Nassau County.</w:t>
      </w:r>
    </w:p>
    <w:p w:rsidR="000C6967" w:rsidRDefault="000C6967" w:rsidP="000C6967">
      <w:pPr>
        <w:pStyle w:val="BodyText"/>
        <w:ind w:right="137"/>
        <w:rPr>
          <w:b/>
        </w:rPr>
      </w:pPr>
    </w:p>
    <w:p w:rsidR="000C6967" w:rsidRDefault="000C6967" w:rsidP="000C6967">
      <w:pPr>
        <w:pStyle w:val="BodyText"/>
        <w:ind w:right="137"/>
      </w:pPr>
      <w:r w:rsidRPr="004F04C3">
        <w:rPr>
          <w:b/>
        </w:rPr>
        <w:t>Bartram/US-1 and Cecil Field</w:t>
      </w:r>
      <w:r>
        <w:rPr>
          <w:b/>
        </w:rPr>
        <w:t xml:space="preserve"> </w:t>
      </w:r>
      <w:r w:rsidRPr="004F04C3">
        <w:rPr>
          <w:b/>
        </w:rPr>
        <w:t>Water Main</w:t>
      </w:r>
      <w:r>
        <w:rPr>
          <w:b/>
        </w:rPr>
        <w:t xml:space="preserve">s – CMAR (Project Manager) </w:t>
      </w:r>
      <w:r>
        <w:t xml:space="preserve">– $16.5 million Water Main </w:t>
      </w:r>
      <w:r>
        <w:lastRenderedPageBreak/>
        <w:t>includes construction of approximately 17,450 lf of 24-inch ductile iron (DI) water main, starting in the east ROW of Florida Department of Transportation (FDOT) US-1, connecting to existing 20- and 24-inch water transmission mains in the east side of the US-1 corridor. The 24-inch water main will run southwesterly, crossing US-1, Florida East Coast (FEC) Railroad, I-95, City of Jacksonville (COJ) ROW, and the Durbin Creek corridor and connect to an existing valve and stub connection at the Bartram Repump Station. Additionally, the project includes a 16-inch by-pass water main on the 12- and 20-inch water mains serving JEA’s St. Johns Forest WTP. The second project is the 103rd Street Cecil Field 24-inch PVC water main due to multiple localized failures, in order to reduce risk to public safety and maintain reliability to customers.</w:t>
      </w:r>
    </w:p>
    <w:p w:rsidR="000C6967" w:rsidRDefault="000C6967" w:rsidP="000C6967">
      <w:pPr>
        <w:pStyle w:val="BodyText"/>
        <w:ind w:right="137"/>
        <w:rPr>
          <w:b/>
        </w:rPr>
      </w:pPr>
    </w:p>
    <w:p w:rsidR="000C6967" w:rsidRDefault="000C6967" w:rsidP="000C6967">
      <w:pPr>
        <w:pStyle w:val="BodyText"/>
        <w:ind w:right="137"/>
      </w:pPr>
      <w:r>
        <w:rPr>
          <w:b/>
        </w:rPr>
        <w:t xml:space="preserve">Key Haven PS to Wingate Road – Force Main (Project Manager) </w:t>
      </w:r>
      <w:r>
        <w:t>– $1.7 million Force Main replacement that consisted 2,900 LF of twenty inch (20") PVC DR 25, 3,800 LF of sixteen inch (16") PVC DR 25 2,600 LF of eighteen inch (18") HDPE force main, valves, fittings, and associated appurtenances from Key Haven Boulevard to Lem Turner Road. Project manager on this project from creating solicitation and technical specifications for the engineering RFP through design and estimating reviews to monitoring construction to project closeout. Responsible for project schedules and cash flows. Coordinated with permitting authorities like the FDOT, FDEP and COJ. Communicated design and construction progress to all key stakeholders internally and externally.</w:t>
      </w:r>
    </w:p>
    <w:p w:rsidR="000C6967" w:rsidRDefault="000C6967" w:rsidP="000C6967">
      <w:pPr>
        <w:pStyle w:val="BodyText"/>
      </w:pPr>
    </w:p>
    <w:p w:rsidR="000C6967" w:rsidRDefault="000C6967" w:rsidP="000C6967">
      <w:pPr>
        <w:pStyle w:val="BodyText"/>
        <w:ind w:right="108"/>
      </w:pPr>
      <w:r>
        <w:rPr>
          <w:b/>
        </w:rPr>
        <w:t xml:space="preserve">Timuquana Road – Ortega River Crossing – Force Main (Project Manager) </w:t>
      </w:r>
      <w:r>
        <w:t xml:space="preserve">– $1.4 million Force Main replacement that consisted of 1,200 LF of 16” DR 25 PVC force main by open cut in the FDOT ROW along Timuquana Road between Ortega Farms Blvd and Ortega Forest Drive. Removing approximately 850 LF of DI FM Pipe from FDOT bridge crossing the Ortega River and replacing it with 850 LF of Flanged Stainless Steel FM pipe. </w:t>
      </w:r>
    </w:p>
    <w:p w:rsidR="000C6967" w:rsidRDefault="000C6967" w:rsidP="000C6967">
      <w:pPr>
        <w:pStyle w:val="BodyText"/>
      </w:pPr>
    </w:p>
    <w:p w:rsidR="000C6967" w:rsidRDefault="000C6967" w:rsidP="000C6967">
      <w:pPr>
        <w:pStyle w:val="BodyText"/>
        <w:spacing w:before="1"/>
        <w:ind w:right="307"/>
      </w:pPr>
      <w:r>
        <w:rPr>
          <w:b/>
        </w:rPr>
        <w:t xml:space="preserve">Joint Operations Compound, Afghanistan (Project Engineer ACOR) </w:t>
      </w:r>
      <w:r>
        <w:t>– $30.1 million U.S. military construction project of over 20 buildings to include water treatment facilities, wastewater treatment facilities, barracks, maintenance buildings, command and communications buildings, dining facilities, and all associated infrastructure. Project Engineer on this project overseeing the construction of this compound, ensuring construction met the design specifications and drawings, addressing any RFIs, reviewing and approving submittals and pay requests, and processing and negotiating contract modifications (change orders).</w:t>
      </w:r>
    </w:p>
    <w:p w:rsidR="000C6967" w:rsidRDefault="000C6967" w:rsidP="000C6967">
      <w:pPr>
        <w:pStyle w:val="BodyText"/>
        <w:spacing w:before="9"/>
        <w:rPr>
          <w:sz w:val="21"/>
        </w:rPr>
      </w:pPr>
    </w:p>
    <w:p w:rsidR="000C6967" w:rsidRDefault="000C6967" w:rsidP="000C6967">
      <w:pPr>
        <w:pStyle w:val="BodyText"/>
        <w:ind w:right="127"/>
      </w:pPr>
      <w:r>
        <w:rPr>
          <w:b/>
        </w:rPr>
        <w:t xml:space="preserve">Flagship #69, Fort Benning, Columbus, GA (Project Engineer) </w:t>
      </w:r>
      <w:r>
        <w:t>– $3 million renovation of several military vehicle maintenance buildings and administration buildings for the U.S. Army’s 11th Engineer Battalion. Renovations including installation of heavy-lift hydraulic vehicle lifts for eight maintenance bays, replacement and installation of new HVAC systems, installation of Mass Notification Systems (MNS) and renovation of office and bathroom areas.</w:t>
      </w:r>
    </w:p>
    <w:p w:rsidR="000C6967" w:rsidRDefault="000C6967" w:rsidP="000C6967">
      <w:pPr>
        <w:pStyle w:val="BodyText"/>
        <w:spacing w:before="1"/>
      </w:pPr>
    </w:p>
    <w:p w:rsidR="000C6967" w:rsidRDefault="000C6967" w:rsidP="000C6967">
      <w:pPr>
        <w:pStyle w:val="BodyText"/>
        <w:ind w:right="286"/>
      </w:pPr>
      <w:r>
        <w:rPr>
          <w:b/>
        </w:rPr>
        <w:t xml:space="preserve">Wilson Elementary Gymnasium, Fort Benning, Columbus, GA (Project Engineer) </w:t>
      </w:r>
      <w:r>
        <w:t>– The project was a $2.4 million, Design-Build, 8,083 SF, LEED Silver construction project for DODEA. Project Engineer involved in the source selection and technical review phase to Design review phase through construction and</w:t>
      </w:r>
      <w:r>
        <w:rPr>
          <w:spacing w:val="-8"/>
        </w:rPr>
        <w:t xml:space="preserve"> </w:t>
      </w:r>
      <w:r>
        <w:t>closeout.</w:t>
      </w:r>
    </w:p>
    <w:p w:rsidR="000C6967" w:rsidRDefault="000C6967" w:rsidP="000C6967">
      <w:pPr>
        <w:pStyle w:val="BodyText"/>
        <w:spacing w:before="1"/>
      </w:pPr>
    </w:p>
    <w:p w:rsidR="000C6967" w:rsidRDefault="000C6967" w:rsidP="000C6967">
      <w:pPr>
        <w:pStyle w:val="BodyText"/>
        <w:ind w:right="427"/>
        <w:jc w:val="both"/>
        <w:rPr>
          <w:i/>
        </w:rPr>
      </w:pPr>
      <w:r>
        <w:rPr>
          <w:b/>
        </w:rPr>
        <w:t xml:space="preserve">Blood Donor Center, Fort Benning, Columbus, GA (Project Engineer) </w:t>
      </w:r>
      <w:r>
        <w:t>– The project was a $7.9 million, Design-Build, 19,323 SF, LEED Gold construction project for HFPA and U.S. Army. Project Engineer involved in the source selection and technical review phase to Design review phase through construction and</w:t>
      </w:r>
      <w:r>
        <w:rPr>
          <w:spacing w:val="-8"/>
        </w:rPr>
        <w:t xml:space="preserve"> </w:t>
      </w:r>
      <w:r>
        <w:t>closeout.</w:t>
      </w:r>
    </w:p>
    <w:p w:rsidR="00BC6027" w:rsidRDefault="00BC6027" w:rsidP="00EF3792">
      <w:pPr>
        <w:pStyle w:val="BodyText"/>
        <w:spacing w:before="9"/>
        <w:rPr>
          <w:sz w:val="21"/>
        </w:rPr>
      </w:pPr>
    </w:p>
    <w:p w:rsidR="00EF3792" w:rsidRDefault="00EF3792" w:rsidP="00EF3792">
      <w:pPr>
        <w:pStyle w:val="Heading1"/>
        <w:ind w:left="0"/>
      </w:pPr>
      <w:r>
        <w:t>JOB RELATED TRAINING</w:t>
      </w:r>
    </w:p>
    <w:p w:rsidR="00EF3792" w:rsidRPr="00EF3792" w:rsidRDefault="00EF3792" w:rsidP="00EF3792">
      <w:pPr>
        <w:pStyle w:val="NoSpacing"/>
        <w:rPr>
          <w:rFonts w:cs="Times New Roman"/>
        </w:rPr>
      </w:pPr>
    </w:p>
    <w:p w:rsidR="00EF3792" w:rsidRPr="00EF3792" w:rsidRDefault="00EF3792" w:rsidP="00EF3792">
      <w:pPr>
        <w:pStyle w:val="NoSpacing"/>
        <w:rPr>
          <w:rFonts w:cs="Times New Roman"/>
          <w:u w:val="single"/>
        </w:rPr>
      </w:pPr>
      <w:r w:rsidRPr="00EF3792">
        <w:rPr>
          <w:rFonts w:cs="Times New Roman"/>
          <w:u w:val="single"/>
        </w:rPr>
        <w:t>USACE Prospect Courses</w:t>
      </w:r>
    </w:p>
    <w:p w:rsidR="00EF3792" w:rsidRPr="00EF3792" w:rsidRDefault="00EF3792" w:rsidP="00EF3792">
      <w:pPr>
        <w:pStyle w:val="NoSpacing"/>
        <w:rPr>
          <w:rFonts w:cs="Times New Roman"/>
        </w:rPr>
      </w:pPr>
      <w:r w:rsidRPr="00EF3792">
        <w:rPr>
          <w:rFonts w:cs="Times New Roman"/>
        </w:rPr>
        <w:t>#366 Construction Contract Administration (10/08/2010)</w:t>
      </w:r>
    </w:p>
    <w:p w:rsidR="00EF3792" w:rsidRPr="00EF3792" w:rsidRDefault="00EF3792" w:rsidP="00EF3792">
      <w:pPr>
        <w:pStyle w:val="NoSpacing"/>
        <w:rPr>
          <w:rFonts w:cs="Times New Roman"/>
        </w:rPr>
      </w:pPr>
      <w:r w:rsidRPr="00EF3792">
        <w:rPr>
          <w:rFonts w:cs="Times New Roman"/>
        </w:rPr>
        <w:t>#425 Design Build Construction (10/22/2010)</w:t>
      </w:r>
    </w:p>
    <w:p w:rsidR="00EF3792" w:rsidRPr="00EF3792" w:rsidRDefault="00EF3792" w:rsidP="00EF3792">
      <w:pPr>
        <w:pStyle w:val="NoSpacing"/>
        <w:rPr>
          <w:rFonts w:cs="Times New Roman"/>
        </w:rPr>
      </w:pPr>
      <w:r w:rsidRPr="00EF3792">
        <w:rPr>
          <w:rFonts w:cs="Times New Roman"/>
        </w:rPr>
        <w:lastRenderedPageBreak/>
        <w:t>#040 Earthwork Construction QV(08/24/2012)</w:t>
      </w:r>
    </w:p>
    <w:p w:rsidR="00EF3792" w:rsidRPr="00EF3792" w:rsidRDefault="00EF3792" w:rsidP="00EF3792">
      <w:pPr>
        <w:pStyle w:val="NoSpacing"/>
        <w:rPr>
          <w:rFonts w:cs="Times New Roman"/>
        </w:rPr>
      </w:pPr>
      <w:r w:rsidRPr="00EF3792">
        <w:rPr>
          <w:rFonts w:cs="Times New Roman"/>
        </w:rPr>
        <w:t>#080 Construction Schedule Performance Management (08/27/2010)</w:t>
      </w:r>
    </w:p>
    <w:p w:rsidR="00EF3792" w:rsidRPr="00EF3792" w:rsidRDefault="00EF3792" w:rsidP="00EF3792">
      <w:pPr>
        <w:pStyle w:val="NoSpacing"/>
        <w:rPr>
          <w:rFonts w:cs="Times New Roman"/>
        </w:rPr>
      </w:pPr>
      <w:r w:rsidRPr="00EF3792">
        <w:rPr>
          <w:rFonts w:cs="Times New Roman"/>
        </w:rPr>
        <w:t>#333 Dredging Fundamentals (02/01/2013)</w:t>
      </w:r>
    </w:p>
    <w:p w:rsidR="00EF3792" w:rsidRPr="00EF3792" w:rsidRDefault="00EF3792" w:rsidP="00EF3792">
      <w:pPr>
        <w:pStyle w:val="NoSpacing"/>
        <w:rPr>
          <w:rFonts w:cs="Times New Roman"/>
        </w:rPr>
      </w:pPr>
      <w:r w:rsidRPr="00EF3792">
        <w:rPr>
          <w:rFonts w:cs="Times New Roman"/>
        </w:rPr>
        <w:t>#118 Dredging Cost Estimating (06/07/2013)</w:t>
      </w:r>
    </w:p>
    <w:p w:rsidR="00EF3792" w:rsidRPr="00EF3792" w:rsidRDefault="00EF3792" w:rsidP="00EF3792">
      <w:pPr>
        <w:pStyle w:val="NoSpacing"/>
        <w:rPr>
          <w:rFonts w:cs="Times New Roman"/>
        </w:rPr>
      </w:pPr>
      <w:r w:rsidRPr="00EF3792">
        <w:rPr>
          <w:rFonts w:cs="Times New Roman"/>
        </w:rPr>
        <w:t>#81 Floating Plant Safety (07/18/2013)</w:t>
      </w:r>
    </w:p>
    <w:p w:rsidR="00EF3792" w:rsidRPr="00EF3792" w:rsidRDefault="00EF3792" w:rsidP="00EF3792">
      <w:pPr>
        <w:pStyle w:val="NoSpacing"/>
        <w:rPr>
          <w:rFonts w:cs="Times New Roman"/>
        </w:rPr>
      </w:pPr>
    </w:p>
    <w:p w:rsidR="00EF3792" w:rsidRPr="00EF3792" w:rsidRDefault="00EF3792" w:rsidP="00EF3792">
      <w:pPr>
        <w:pStyle w:val="NoSpacing"/>
        <w:rPr>
          <w:rFonts w:cs="Times New Roman"/>
          <w:u w:val="single"/>
        </w:rPr>
      </w:pPr>
      <w:r w:rsidRPr="00EF3792">
        <w:rPr>
          <w:rFonts w:cs="Times New Roman"/>
          <w:u w:val="single"/>
        </w:rPr>
        <w:t xml:space="preserve">Defense Acquisition University (DAU) Courses </w:t>
      </w:r>
    </w:p>
    <w:p w:rsidR="00EF3792" w:rsidRPr="00EF3792" w:rsidRDefault="00EF3792" w:rsidP="00EF3792">
      <w:pPr>
        <w:pStyle w:val="NoSpacing"/>
        <w:rPr>
          <w:rFonts w:cs="Times New Roman"/>
        </w:rPr>
      </w:pPr>
      <w:r w:rsidRPr="00EF3792">
        <w:rPr>
          <w:rFonts w:cs="Times New Roman"/>
        </w:rPr>
        <w:t>FE 201 Facilities Engineering (06/19/2013)</w:t>
      </w:r>
    </w:p>
    <w:p w:rsidR="00EF3792" w:rsidRPr="00EF3792" w:rsidRDefault="00EF3792" w:rsidP="00EF3792">
      <w:pPr>
        <w:pStyle w:val="NoSpacing"/>
        <w:rPr>
          <w:rFonts w:cs="Times New Roman"/>
        </w:rPr>
      </w:pPr>
      <w:r w:rsidRPr="00EF3792">
        <w:rPr>
          <w:rFonts w:cs="Times New Roman"/>
        </w:rPr>
        <w:t>HBS 428 Negotiating (12/1/2012)</w:t>
      </w:r>
    </w:p>
    <w:p w:rsidR="00EF3792" w:rsidRPr="00EF3792" w:rsidRDefault="00EF3792" w:rsidP="00EF3792">
      <w:pPr>
        <w:pStyle w:val="NoSpacing"/>
        <w:rPr>
          <w:rFonts w:cs="Times New Roman"/>
        </w:rPr>
      </w:pPr>
      <w:r w:rsidRPr="00EF3792">
        <w:rPr>
          <w:rFonts w:cs="Times New Roman"/>
        </w:rPr>
        <w:t>CLM 012 Scheduling (11/29/2012)</w:t>
      </w:r>
    </w:p>
    <w:p w:rsidR="00EF3792" w:rsidRPr="00EF3792" w:rsidRDefault="00EF3792" w:rsidP="00EF3792">
      <w:pPr>
        <w:pStyle w:val="NoSpacing"/>
        <w:rPr>
          <w:rFonts w:cs="Times New Roman"/>
        </w:rPr>
      </w:pPr>
      <w:r w:rsidRPr="00EF3792">
        <w:rPr>
          <w:rFonts w:cs="Times New Roman"/>
        </w:rPr>
        <w:t>CLC 106 Contracting Officer Representative (COR) with a Mission Focus (2/15/2012)</w:t>
      </w:r>
    </w:p>
    <w:p w:rsidR="00EF3792" w:rsidRPr="00EF3792" w:rsidRDefault="00EF3792" w:rsidP="00EF3792">
      <w:pPr>
        <w:pStyle w:val="NoSpacing"/>
        <w:rPr>
          <w:rFonts w:cs="Times New Roman"/>
        </w:rPr>
      </w:pPr>
      <w:r w:rsidRPr="00EF3792">
        <w:rPr>
          <w:rFonts w:cs="Times New Roman"/>
        </w:rPr>
        <w:t>CLC 206 Contracting Officer’s Representative in a Contingency Environment (2/15/2012)</w:t>
      </w:r>
    </w:p>
    <w:p w:rsidR="00EF3792" w:rsidRPr="00EF3792" w:rsidRDefault="00EF3792" w:rsidP="00EF3792">
      <w:pPr>
        <w:pStyle w:val="NoSpacing"/>
        <w:rPr>
          <w:rFonts w:cs="Times New Roman"/>
        </w:rPr>
      </w:pPr>
      <w:r w:rsidRPr="00EF3792">
        <w:rPr>
          <w:rFonts w:cs="Times New Roman"/>
        </w:rPr>
        <w:t>CLM 003 Overview of Acquisition Ethics (2/13/2012)</w:t>
      </w:r>
    </w:p>
    <w:p w:rsidR="00EF3792" w:rsidRPr="00EF3792" w:rsidRDefault="00EF3792" w:rsidP="00EF3792">
      <w:pPr>
        <w:pStyle w:val="NoSpacing"/>
        <w:rPr>
          <w:rFonts w:cs="Times New Roman"/>
        </w:rPr>
      </w:pPr>
      <w:r w:rsidRPr="00EF3792">
        <w:rPr>
          <w:rFonts w:cs="Times New Roman"/>
        </w:rPr>
        <w:t>CLC 058 Introduction to Contract Pricing (1/23/2012)</w:t>
      </w:r>
    </w:p>
    <w:p w:rsidR="00EF3792" w:rsidRPr="00EF3792" w:rsidRDefault="00EF3792" w:rsidP="00EF3792">
      <w:pPr>
        <w:pStyle w:val="NoSpacing"/>
        <w:rPr>
          <w:rFonts w:cs="Times New Roman"/>
        </w:rPr>
      </w:pPr>
      <w:r w:rsidRPr="00EF3792">
        <w:rPr>
          <w:rFonts w:cs="Times New Roman"/>
        </w:rPr>
        <w:t>CLC 222 Online Training for Contracting Officer’s Representative (COR) (1/11/2012)</w:t>
      </w:r>
    </w:p>
    <w:p w:rsidR="00EF3792" w:rsidRPr="00EF3792" w:rsidRDefault="00EF3792" w:rsidP="00EF3792">
      <w:pPr>
        <w:pStyle w:val="NoSpacing"/>
        <w:rPr>
          <w:rFonts w:cs="Times New Roman"/>
        </w:rPr>
      </w:pPr>
      <w:r w:rsidRPr="00EF3792">
        <w:rPr>
          <w:rFonts w:cs="Times New Roman"/>
        </w:rPr>
        <w:t>CLC 007 Contract Source Selection (04/12/2011)</w:t>
      </w:r>
    </w:p>
    <w:p w:rsidR="00EF3792" w:rsidRPr="00EF3792" w:rsidRDefault="00EF3792" w:rsidP="00EF3792">
      <w:pPr>
        <w:pStyle w:val="NoSpacing"/>
        <w:rPr>
          <w:rFonts w:cs="Times New Roman"/>
        </w:rPr>
      </w:pPr>
      <w:r w:rsidRPr="00EF3792">
        <w:rPr>
          <w:rFonts w:cs="Times New Roman"/>
        </w:rPr>
        <w:t>ACQ 101 Fundamentals of System Acquisition Management (05/23/2011)</w:t>
      </w:r>
    </w:p>
    <w:p w:rsidR="00EF3792" w:rsidRPr="00EF3792" w:rsidRDefault="00EF3792" w:rsidP="00EF3792">
      <w:pPr>
        <w:pStyle w:val="NoSpacing"/>
        <w:rPr>
          <w:rFonts w:cs="Times New Roman"/>
        </w:rPr>
      </w:pPr>
      <w:r w:rsidRPr="00EF3792">
        <w:rPr>
          <w:rFonts w:cs="Times New Roman"/>
        </w:rPr>
        <w:t>CLC 222 Contracting Officers Representative (COR) (01/11/2011)</w:t>
      </w:r>
    </w:p>
    <w:p w:rsidR="00EF3792" w:rsidRPr="00EF3792" w:rsidRDefault="00EF3792" w:rsidP="00EF3792">
      <w:pPr>
        <w:pStyle w:val="NoSpacing"/>
        <w:rPr>
          <w:rFonts w:cs="Times New Roman"/>
        </w:rPr>
      </w:pPr>
      <w:r w:rsidRPr="00EF3792">
        <w:rPr>
          <w:rFonts w:cs="Times New Roman"/>
        </w:rPr>
        <w:t>CON 120 Mission Focused Contracting (12/10/2010)</w:t>
      </w:r>
    </w:p>
    <w:p w:rsidR="00EF3792" w:rsidRPr="00EF3792" w:rsidRDefault="00EF3792" w:rsidP="00EF3792">
      <w:pPr>
        <w:pStyle w:val="NoSpacing"/>
        <w:rPr>
          <w:rFonts w:cs="Times New Roman"/>
        </w:rPr>
      </w:pPr>
      <w:r w:rsidRPr="00EF3792">
        <w:rPr>
          <w:rFonts w:cs="Times New Roman"/>
        </w:rPr>
        <w:t>CLC 033 Contract Format and Structure for the DoD e-Business</w:t>
      </w:r>
    </w:p>
    <w:p w:rsidR="00EF3792" w:rsidRPr="00EF3792" w:rsidRDefault="00EF3792" w:rsidP="00EF3792">
      <w:pPr>
        <w:pStyle w:val="NoSpacing"/>
        <w:rPr>
          <w:rFonts w:cs="Times New Roman"/>
        </w:rPr>
      </w:pPr>
      <w:r w:rsidRPr="00EF3792">
        <w:rPr>
          <w:rFonts w:cs="Times New Roman"/>
        </w:rPr>
        <w:t>CON 100 Shaping Smart Business Arrangements (08/06/2010)</w:t>
      </w:r>
    </w:p>
    <w:p w:rsidR="00EF3792" w:rsidRPr="00EF3792" w:rsidRDefault="00EF3792" w:rsidP="00EF3792">
      <w:pPr>
        <w:pStyle w:val="NoSpacing"/>
        <w:rPr>
          <w:rFonts w:cs="Times New Roman"/>
        </w:rPr>
      </w:pPr>
      <w:r w:rsidRPr="00EF3792">
        <w:rPr>
          <w:rFonts w:cs="Times New Roman"/>
        </w:rPr>
        <w:t>CON 110 Mission Support Planning (08/11/2010)</w:t>
      </w:r>
    </w:p>
    <w:p w:rsidR="00EF3792" w:rsidRPr="00EF3792" w:rsidRDefault="00EF3792" w:rsidP="00EF3792">
      <w:pPr>
        <w:pStyle w:val="NoSpacing"/>
        <w:rPr>
          <w:rFonts w:cs="Times New Roman"/>
        </w:rPr>
      </w:pPr>
      <w:r w:rsidRPr="00EF3792">
        <w:rPr>
          <w:rFonts w:cs="Times New Roman"/>
        </w:rPr>
        <w:t>CON 111 Mission Strategy Execution (09/03/2010)</w:t>
      </w:r>
    </w:p>
    <w:p w:rsidR="00EF3792" w:rsidRDefault="00EF3792" w:rsidP="00EF3792">
      <w:pPr>
        <w:pStyle w:val="NoSpacing"/>
        <w:rPr>
          <w:rFonts w:cs="Times New Roman"/>
        </w:rPr>
      </w:pPr>
      <w:r w:rsidRPr="00EF3792">
        <w:rPr>
          <w:rFonts w:cs="Times New Roman"/>
        </w:rPr>
        <w:t>CON 112 Mission Performance Assessment (09/16/2010)</w:t>
      </w:r>
    </w:p>
    <w:p w:rsidR="00EF3792" w:rsidRPr="00EF3792" w:rsidRDefault="00EF3792" w:rsidP="00EF3792">
      <w:pPr>
        <w:pStyle w:val="NoSpacing"/>
        <w:rPr>
          <w:rFonts w:cs="Times New Roman"/>
        </w:rPr>
      </w:pPr>
    </w:p>
    <w:p w:rsidR="00174ED8" w:rsidRDefault="007859EB" w:rsidP="00EF3792">
      <w:pPr>
        <w:pStyle w:val="Heading1"/>
        <w:ind w:left="0"/>
      </w:pPr>
      <w:r>
        <w:t>AWARDS AND RECOGNITION</w:t>
      </w:r>
    </w:p>
    <w:p w:rsidR="002C094D" w:rsidRDefault="007859EB" w:rsidP="00EF3792">
      <w:pPr>
        <w:pStyle w:val="BodyText"/>
        <w:spacing w:line="242" w:lineRule="auto"/>
      </w:pPr>
      <w:r>
        <w:t xml:space="preserve">ASCE Gainesville Branch Scholarship Recipient – 2007 </w:t>
      </w:r>
    </w:p>
    <w:p w:rsidR="005D2AF5" w:rsidRDefault="005D2AF5" w:rsidP="005D2AF5">
      <w:pPr>
        <w:pStyle w:val="BodyText"/>
        <w:spacing w:line="242" w:lineRule="auto"/>
      </w:pPr>
      <w:r>
        <w:t xml:space="preserve">USACE Civilian Combat Service Pin – 2012 </w:t>
      </w:r>
    </w:p>
    <w:p w:rsidR="005D2AF5" w:rsidRDefault="005D2AF5" w:rsidP="005D2AF5">
      <w:pPr>
        <w:pStyle w:val="BodyText"/>
        <w:spacing w:line="242" w:lineRule="auto"/>
      </w:pPr>
      <w:r>
        <w:t xml:space="preserve">NATO Medal - Afghanistan – 2012 </w:t>
      </w:r>
    </w:p>
    <w:p w:rsidR="005D2AF5" w:rsidRDefault="005D2AF5" w:rsidP="005D2AF5">
      <w:pPr>
        <w:pStyle w:val="BodyText"/>
        <w:spacing w:line="242" w:lineRule="auto"/>
      </w:pPr>
      <w:r>
        <w:t xml:space="preserve">Global War on Terrorism Civilian Service Medal – 2012 </w:t>
      </w:r>
    </w:p>
    <w:p w:rsidR="00174ED8" w:rsidRDefault="007859EB" w:rsidP="005D2AF5">
      <w:pPr>
        <w:pStyle w:val="BodyText"/>
        <w:spacing w:line="242" w:lineRule="auto"/>
      </w:pPr>
      <w:r>
        <w:t>Army Achievement Medal for Civilian Service –</w:t>
      </w:r>
      <w:r>
        <w:rPr>
          <w:spacing w:val="-13"/>
        </w:rPr>
        <w:t xml:space="preserve"> </w:t>
      </w:r>
      <w:r>
        <w:t>2012</w:t>
      </w:r>
    </w:p>
    <w:p w:rsidR="00174ED8" w:rsidRDefault="00174ED8" w:rsidP="00EF3792">
      <w:pPr>
        <w:pStyle w:val="BodyText"/>
        <w:spacing w:before="8"/>
        <w:rPr>
          <w:sz w:val="21"/>
        </w:rPr>
      </w:pPr>
    </w:p>
    <w:p w:rsidR="00174ED8" w:rsidRDefault="007859EB" w:rsidP="00EF3792">
      <w:pPr>
        <w:pStyle w:val="Heading1"/>
        <w:ind w:left="0"/>
      </w:pPr>
      <w:r>
        <w:t>PROFESSIONAL PUBLICATIONS</w:t>
      </w:r>
    </w:p>
    <w:p w:rsidR="00174ED8" w:rsidRDefault="007859EB" w:rsidP="00EF3792">
      <w:pPr>
        <w:pStyle w:val="BodyText"/>
        <w:spacing w:line="247" w:lineRule="exact"/>
      </w:pPr>
      <w:r>
        <w:t>48th ASC Annual International Conference Proceedings 2012</w:t>
      </w:r>
    </w:p>
    <w:p w:rsidR="00174ED8" w:rsidRDefault="007859EB" w:rsidP="00EF3792">
      <w:pPr>
        <w:rPr>
          <w:i/>
        </w:rPr>
      </w:pPr>
      <w:r>
        <w:rPr>
          <w:i/>
        </w:rPr>
        <w:t>Applications of Reclaimed Water and Reuse Water Systems</w:t>
      </w:r>
    </w:p>
    <w:p w:rsidR="003B1698" w:rsidRDefault="003B1698" w:rsidP="00EF3792">
      <w:pPr>
        <w:rPr>
          <w:i/>
        </w:rPr>
      </w:pPr>
    </w:p>
    <w:p w:rsidR="003B1698" w:rsidRDefault="003B1698" w:rsidP="003B1698">
      <w:pPr>
        <w:pStyle w:val="Heading1"/>
        <w:spacing w:line="240" w:lineRule="auto"/>
        <w:ind w:left="0"/>
      </w:pPr>
      <w:r>
        <w:t>AFFILIATIONS</w:t>
      </w:r>
    </w:p>
    <w:p w:rsidR="003B1698" w:rsidRDefault="003B1698" w:rsidP="003B1698">
      <w:r>
        <w:t>Society of American Military Engineers (SAME) - Member</w:t>
      </w:r>
    </w:p>
    <w:p w:rsidR="003B1698" w:rsidRDefault="003B1698" w:rsidP="003B1698">
      <w:r>
        <w:t>Project Management Institute</w:t>
      </w:r>
      <w:r w:rsidR="005D3A91">
        <w:t xml:space="preserve"> (PMI)</w:t>
      </w:r>
      <w:r>
        <w:t xml:space="preserve"> – Member</w:t>
      </w:r>
    </w:p>
    <w:p w:rsidR="005D3A91" w:rsidRDefault="005D3A91" w:rsidP="003B1698">
      <w:r>
        <w:t xml:space="preserve">Design Build Institute of America (DBIA) – Member </w:t>
      </w:r>
    </w:p>
    <w:p w:rsidR="00B911B8" w:rsidRDefault="008317B7" w:rsidP="003B1698">
      <w:r>
        <w:t>American Society of Civil Engineers (ASCE) – Member</w:t>
      </w:r>
    </w:p>
    <w:p w:rsidR="00B911B8" w:rsidRDefault="00B911B8" w:rsidP="003B1698">
      <w:r>
        <w:t xml:space="preserve">Construction Management Association of America (CMAA) – Member </w:t>
      </w:r>
    </w:p>
    <w:p w:rsidR="008317B7" w:rsidRDefault="008317B7" w:rsidP="003B1698">
      <w:r>
        <w:t xml:space="preserve"> </w:t>
      </w:r>
    </w:p>
    <w:p w:rsidR="00797302" w:rsidRPr="003B1698" w:rsidRDefault="00797302" w:rsidP="003B1698"/>
    <w:p w:rsidR="003B1698" w:rsidRPr="003B1698" w:rsidRDefault="003B1698" w:rsidP="00EF3792"/>
    <w:sectPr w:rsidR="003B1698" w:rsidRPr="003B1698" w:rsidSect="00704F8F">
      <w:pgSz w:w="12240" w:h="15840" w:code="1"/>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86" w:rsidRDefault="00705E86" w:rsidP="00204493">
      <w:r>
        <w:separator/>
      </w:r>
    </w:p>
  </w:endnote>
  <w:endnote w:type="continuationSeparator" w:id="0">
    <w:p w:rsidR="00705E86" w:rsidRDefault="00705E86" w:rsidP="0020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86" w:rsidRDefault="00705E86" w:rsidP="00204493">
      <w:r>
        <w:separator/>
      </w:r>
    </w:p>
  </w:footnote>
  <w:footnote w:type="continuationSeparator" w:id="0">
    <w:p w:rsidR="00705E86" w:rsidRDefault="00705E86" w:rsidP="00204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576E5"/>
    <w:multiLevelType w:val="hybridMultilevel"/>
    <w:tmpl w:val="13D40B30"/>
    <w:lvl w:ilvl="0" w:tplc="8A404F68">
      <w:numFmt w:val="bullet"/>
      <w:lvlText w:val="•"/>
      <w:lvlJc w:val="left"/>
      <w:pPr>
        <w:ind w:left="112" w:hanging="135"/>
      </w:pPr>
      <w:rPr>
        <w:rFonts w:ascii="Garamond" w:eastAsia="Garamond" w:hAnsi="Garamond" w:cs="Garamond" w:hint="default"/>
        <w:w w:val="100"/>
        <w:sz w:val="22"/>
        <w:szCs w:val="22"/>
        <w:lang w:val="en-US" w:eastAsia="en-US" w:bidi="en-US"/>
      </w:rPr>
    </w:lvl>
    <w:lvl w:ilvl="1" w:tplc="A942E296">
      <w:numFmt w:val="bullet"/>
      <w:lvlText w:val="•"/>
      <w:lvlJc w:val="left"/>
      <w:pPr>
        <w:ind w:left="1138" w:hanging="135"/>
      </w:pPr>
      <w:rPr>
        <w:rFonts w:hint="default"/>
        <w:lang w:val="en-US" w:eastAsia="en-US" w:bidi="en-US"/>
      </w:rPr>
    </w:lvl>
    <w:lvl w:ilvl="2" w:tplc="1388A28A">
      <w:numFmt w:val="bullet"/>
      <w:lvlText w:val="•"/>
      <w:lvlJc w:val="left"/>
      <w:pPr>
        <w:ind w:left="2156" w:hanging="135"/>
      </w:pPr>
      <w:rPr>
        <w:rFonts w:hint="default"/>
        <w:lang w:val="en-US" w:eastAsia="en-US" w:bidi="en-US"/>
      </w:rPr>
    </w:lvl>
    <w:lvl w:ilvl="3" w:tplc="0DAE2B60">
      <w:numFmt w:val="bullet"/>
      <w:lvlText w:val="•"/>
      <w:lvlJc w:val="left"/>
      <w:pPr>
        <w:ind w:left="3174" w:hanging="135"/>
      </w:pPr>
      <w:rPr>
        <w:rFonts w:hint="default"/>
        <w:lang w:val="en-US" w:eastAsia="en-US" w:bidi="en-US"/>
      </w:rPr>
    </w:lvl>
    <w:lvl w:ilvl="4" w:tplc="6B32FD10">
      <w:numFmt w:val="bullet"/>
      <w:lvlText w:val="•"/>
      <w:lvlJc w:val="left"/>
      <w:pPr>
        <w:ind w:left="4192" w:hanging="135"/>
      </w:pPr>
      <w:rPr>
        <w:rFonts w:hint="default"/>
        <w:lang w:val="en-US" w:eastAsia="en-US" w:bidi="en-US"/>
      </w:rPr>
    </w:lvl>
    <w:lvl w:ilvl="5" w:tplc="1D021FFE">
      <w:numFmt w:val="bullet"/>
      <w:lvlText w:val="•"/>
      <w:lvlJc w:val="left"/>
      <w:pPr>
        <w:ind w:left="5210" w:hanging="135"/>
      </w:pPr>
      <w:rPr>
        <w:rFonts w:hint="default"/>
        <w:lang w:val="en-US" w:eastAsia="en-US" w:bidi="en-US"/>
      </w:rPr>
    </w:lvl>
    <w:lvl w:ilvl="6" w:tplc="B804E298">
      <w:numFmt w:val="bullet"/>
      <w:lvlText w:val="•"/>
      <w:lvlJc w:val="left"/>
      <w:pPr>
        <w:ind w:left="6228" w:hanging="135"/>
      </w:pPr>
      <w:rPr>
        <w:rFonts w:hint="default"/>
        <w:lang w:val="en-US" w:eastAsia="en-US" w:bidi="en-US"/>
      </w:rPr>
    </w:lvl>
    <w:lvl w:ilvl="7" w:tplc="9B1621CE">
      <w:numFmt w:val="bullet"/>
      <w:lvlText w:val="•"/>
      <w:lvlJc w:val="left"/>
      <w:pPr>
        <w:ind w:left="7246" w:hanging="135"/>
      </w:pPr>
      <w:rPr>
        <w:rFonts w:hint="default"/>
        <w:lang w:val="en-US" w:eastAsia="en-US" w:bidi="en-US"/>
      </w:rPr>
    </w:lvl>
    <w:lvl w:ilvl="8" w:tplc="3AFE9FD8">
      <w:numFmt w:val="bullet"/>
      <w:lvlText w:val="•"/>
      <w:lvlJc w:val="left"/>
      <w:pPr>
        <w:ind w:left="8264" w:hanging="13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8"/>
    <w:rsid w:val="00011BE8"/>
    <w:rsid w:val="00012B6F"/>
    <w:rsid w:val="00042CB2"/>
    <w:rsid w:val="000865E4"/>
    <w:rsid w:val="000C6967"/>
    <w:rsid w:val="000D16B4"/>
    <w:rsid w:val="000E6030"/>
    <w:rsid w:val="00173933"/>
    <w:rsid w:val="00174ED8"/>
    <w:rsid w:val="001A5EF1"/>
    <w:rsid w:val="001F62EA"/>
    <w:rsid w:val="00204493"/>
    <w:rsid w:val="00236C2F"/>
    <w:rsid w:val="00291F3F"/>
    <w:rsid w:val="002C094D"/>
    <w:rsid w:val="002E48D8"/>
    <w:rsid w:val="002E66C2"/>
    <w:rsid w:val="003100C6"/>
    <w:rsid w:val="00310B98"/>
    <w:rsid w:val="00335F6D"/>
    <w:rsid w:val="00343003"/>
    <w:rsid w:val="00383AF2"/>
    <w:rsid w:val="003A6458"/>
    <w:rsid w:val="003B1698"/>
    <w:rsid w:val="003D7346"/>
    <w:rsid w:val="00441D07"/>
    <w:rsid w:val="004B54A4"/>
    <w:rsid w:val="004C3750"/>
    <w:rsid w:val="004D5E6C"/>
    <w:rsid w:val="004F04C3"/>
    <w:rsid w:val="005277E3"/>
    <w:rsid w:val="00535F7D"/>
    <w:rsid w:val="005D1611"/>
    <w:rsid w:val="005D2AF5"/>
    <w:rsid w:val="005D3A91"/>
    <w:rsid w:val="005D67F2"/>
    <w:rsid w:val="005E2034"/>
    <w:rsid w:val="00682532"/>
    <w:rsid w:val="006A483B"/>
    <w:rsid w:val="006E3C42"/>
    <w:rsid w:val="00704F8F"/>
    <w:rsid w:val="00705E86"/>
    <w:rsid w:val="00734106"/>
    <w:rsid w:val="00750997"/>
    <w:rsid w:val="0077113F"/>
    <w:rsid w:val="0077159E"/>
    <w:rsid w:val="007859EB"/>
    <w:rsid w:val="00797302"/>
    <w:rsid w:val="007A4FC5"/>
    <w:rsid w:val="007C20DA"/>
    <w:rsid w:val="007F5B87"/>
    <w:rsid w:val="0080576D"/>
    <w:rsid w:val="008317B7"/>
    <w:rsid w:val="00857076"/>
    <w:rsid w:val="00864AFA"/>
    <w:rsid w:val="00886BEB"/>
    <w:rsid w:val="008E13E9"/>
    <w:rsid w:val="009155F8"/>
    <w:rsid w:val="0095023B"/>
    <w:rsid w:val="00A00F01"/>
    <w:rsid w:val="00A06F31"/>
    <w:rsid w:val="00A54EEA"/>
    <w:rsid w:val="00A921EF"/>
    <w:rsid w:val="00AB12E9"/>
    <w:rsid w:val="00AD7AFD"/>
    <w:rsid w:val="00B57CD1"/>
    <w:rsid w:val="00B57D82"/>
    <w:rsid w:val="00B75F2F"/>
    <w:rsid w:val="00B911B8"/>
    <w:rsid w:val="00BA0E44"/>
    <w:rsid w:val="00BC6027"/>
    <w:rsid w:val="00C22B4C"/>
    <w:rsid w:val="00C46BB2"/>
    <w:rsid w:val="00C7699B"/>
    <w:rsid w:val="00C82BA6"/>
    <w:rsid w:val="00C914CE"/>
    <w:rsid w:val="00CB3A8C"/>
    <w:rsid w:val="00D00669"/>
    <w:rsid w:val="00D50BC1"/>
    <w:rsid w:val="00D54E6C"/>
    <w:rsid w:val="00D67593"/>
    <w:rsid w:val="00D80D6D"/>
    <w:rsid w:val="00DB38D6"/>
    <w:rsid w:val="00DF1B7D"/>
    <w:rsid w:val="00DF76EC"/>
    <w:rsid w:val="00E02AB7"/>
    <w:rsid w:val="00E10317"/>
    <w:rsid w:val="00E40D89"/>
    <w:rsid w:val="00EC2167"/>
    <w:rsid w:val="00EC39DB"/>
    <w:rsid w:val="00EC52F1"/>
    <w:rsid w:val="00ED2ED0"/>
    <w:rsid w:val="00EE1293"/>
    <w:rsid w:val="00EF3792"/>
    <w:rsid w:val="00F119AF"/>
    <w:rsid w:val="00F143A2"/>
    <w:rsid w:val="00F547EA"/>
    <w:rsid w:val="00F82194"/>
    <w:rsid w:val="00F977C3"/>
    <w:rsid w:val="00FC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558F2-42A9-4AE3-B262-9534294F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line="247" w:lineRule="exact"/>
      <w:ind w:left="112"/>
      <w:outlineLvl w:val="0"/>
    </w:pPr>
    <w:rPr>
      <w:b/>
      <w:bCs/>
    </w:rPr>
  </w:style>
  <w:style w:type="paragraph" w:styleId="Heading2">
    <w:name w:val="heading 2"/>
    <w:basedOn w:val="Normal"/>
    <w:next w:val="Normal"/>
    <w:link w:val="Heading2Char"/>
    <w:uiPriority w:val="9"/>
    <w:unhideWhenUsed/>
    <w:qFormat/>
    <w:rsid w:val="00EF37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47" w:lineRule="exact"/>
      <w:ind w:left="246" w:hanging="13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4493"/>
    <w:pPr>
      <w:tabs>
        <w:tab w:val="center" w:pos="4680"/>
        <w:tab w:val="right" w:pos="9360"/>
      </w:tabs>
    </w:pPr>
  </w:style>
  <w:style w:type="character" w:customStyle="1" w:styleId="HeaderChar">
    <w:name w:val="Header Char"/>
    <w:basedOn w:val="DefaultParagraphFont"/>
    <w:link w:val="Header"/>
    <w:uiPriority w:val="99"/>
    <w:rsid w:val="00204493"/>
    <w:rPr>
      <w:rFonts w:ascii="Garamond" w:eastAsia="Garamond" w:hAnsi="Garamond" w:cs="Garamond"/>
      <w:lang w:bidi="en-US"/>
    </w:rPr>
  </w:style>
  <w:style w:type="paragraph" w:styleId="Footer">
    <w:name w:val="footer"/>
    <w:basedOn w:val="Normal"/>
    <w:link w:val="FooterChar"/>
    <w:uiPriority w:val="99"/>
    <w:unhideWhenUsed/>
    <w:rsid w:val="00204493"/>
    <w:pPr>
      <w:tabs>
        <w:tab w:val="center" w:pos="4680"/>
        <w:tab w:val="right" w:pos="9360"/>
      </w:tabs>
    </w:pPr>
  </w:style>
  <w:style w:type="character" w:customStyle="1" w:styleId="FooterChar">
    <w:name w:val="Footer Char"/>
    <w:basedOn w:val="DefaultParagraphFont"/>
    <w:link w:val="Footer"/>
    <w:uiPriority w:val="99"/>
    <w:rsid w:val="00204493"/>
    <w:rPr>
      <w:rFonts w:ascii="Garamond" w:eastAsia="Garamond" w:hAnsi="Garamond" w:cs="Garamond"/>
      <w:lang w:bidi="en-US"/>
    </w:rPr>
  </w:style>
  <w:style w:type="character" w:styleId="Hyperlink">
    <w:name w:val="Hyperlink"/>
    <w:basedOn w:val="DefaultParagraphFont"/>
    <w:uiPriority w:val="99"/>
    <w:unhideWhenUsed/>
    <w:rsid w:val="00D54E6C"/>
    <w:rPr>
      <w:color w:val="0000FF" w:themeColor="hyperlink"/>
      <w:u w:val="single"/>
    </w:rPr>
  </w:style>
  <w:style w:type="paragraph" w:styleId="NoSpacing">
    <w:name w:val="No Spacing"/>
    <w:uiPriority w:val="1"/>
    <w:qFormat/>
    <w:rsid w:val="00EF3792"/>
    <w:pPr>
      <w:widowControl/>
      <w:autoSpaceDE/>
      <w:autoSpaceDN/>
    </w:pPr>
    <w:rPr>
      <w:rFonts w:ascii="Garamond" w:hAnsi="Garamond"/>
    </w:rPr>
  </w:style>
  <w:style w:type="character" w:customStyle="1" w:styleId="Heading2Char">
    <w:name w:val="Heading 2 Char"/>
    <w:basedOn w:val="DefaultParagraphFont"/>
    <w:link w:val="Heading2"/>
    <w:uiPriority w:val="9"/>
    <w:rsid w:val="00EF3792"/>
    <w:rPr>
      <w:rFonts w:asciiTheme="majorHAnsi" w:eastAsiaTheme="majorEastAsia" w:hAnsiTheme="majorHAnsi" w:cstheme="majorBidi"/>
      <w:color w:val="365F91" w:themeColor="accent1" w:themeShade="BF"/>
      <w:sz w:val="26"/>
      <w:szCs w:val="26"/>
      <w:lang w:bidi="en-US"/>
    </w:rPr>
  </w:style>
  <w:style w:type="paragraph" w:styleId="BalloonText">
    <w:name w:val="Balloon Text"/>
    <w:basedOn w:val="Normal"/>
    <w:link w:val="BalloonTextChar"/>
    <w:uiPriority w:val="99"/>
    <w:semiHidden/>
    <w:unhideWhenUsed/>
    <w:rsid w:val="00704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F8F"/>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eea@jea.com" TargetMode="External"/><Relationship Id="rId3" Type="http://schemas.openxmlformats.org/officeDocument/2006/relationships/settings" Target="settings.xml"/><Relationship Id="rId7" Type="http://schemas.openxmlformats.org/officeDocument/2006/relationships/hyperlink" Target="mailto:artbid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ron.m.garayrodriquez@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Arthur R</vt:lpstr>
    </vt:vector>
  </TitlesOfParts>
  <Company>JEA</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R</dc:title>
  <dc:creator>Arthur Bides</dc:creator>
  <cp:lastModifiedBy>Bides, Arthur R.</cp:lastModifiedBy>
  <cp:revision>4</cp:revision>
  <cp:lastPrinted>2020-02-12T15:23:00Z</cp:lastPrinted>
  <dcterms:created xsi:type="dcterms:W3CDTF">2020-02-11T17:30:00Z</dcterms:created>
  <dcterms:modified xsi:type="dcterms:W3CDTF">2020-02-12T15:23:00Z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2019-05-02T00:00:00Z</vt:filetime>
  </property>
</Properties>
</file>