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5C" w:rsidRDefault="00B54861">
      <w:r>
        <w:rPr>
          <w:noProof/>
        </w:rPr>
        <mc:AlternateContent>
          <mc:Choice Requires="wps">
            <w:drawing>
              <wp:anchor distT="0" distB="0" distL="114300" distR="114300" simplePos="0" relativeHeight="251655168" behindDoc="0" locked="0" layoutInCell="1" allowOverlap="1">
                <wp:simplePos x="0" y="0"/>
                <wp:positionH relativeFrom="column">
                  <wp:posOffset>2204085</wp:posOffset>
                </wp:positionH>
                <wp:positionV relativeFrom="paragraph">
                  <wp:posOffset>5080</wp:posOffset>
                </wp:positionV>
                <wp:extent cx="4101465" cy="1194435"/>
                <wp:effectExtent l="13335" t="5080" r="952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1465" cy="1194435"/>
                        </a:xfrm>
                        <a:prstGeom prst="rect">
                          <a:avLst/>
                        </a:prstGeom>
                        <a:solidFill>
                          <a:srgbClr val="FFFFFF"/>
                        </a:solidFill>
                        <a:ln w="9525">
                          <a:solidFill>
                            <a:srgbClr val="FFFFFF"/>
                          </a:solidFill>
                          <a:miter lim="800000"/>
                          <a:headEnd/>
                          <a:tailEnd/>
                        </a:ln>
                      </wps:spPr>
                      <wps:txbx>
                        <w:txbxContent>
                          <w:p w:rsidR="0014587D" w:rsidRPr="00074B05" w:rsidRDefault="0014587D" w:rsidP="0014587D">
                            <w:pPr>
                              <w:jc w:val="right"/>
                              <w:rPr>
                                <w:i/>
                              </w:rPr>
                            </w:pPr>
                            <w:r w:rsidRPr="00074B05">
                              <w:rPr>
                                <w:i/>
                              </w:rPr>
                              <w:t>Branch President</w:t>
                            </w:r>
                            <w:r w:rsidR="00A353DB">
                              <w:rPr>
                                <w:i/>
                              </w:rPr>
                              <w:t>:</w:t>
                            </w:r>
                            <w:r w:rsidRPr="00074B05">
                              <w:rPr>
                                <w:i/>
                              </w:rPr>
                              <w:t xml:space="preserve"> </w:t>
                            </w:r>
                            <w:r w:rsidR="00A353DB">
                              <w:rPr>
                                <w:i/>
                              </w:rPr>
                              <w:t>Barton J. Fye, P.E.</w:t>
                            </w:r>
                          </w:p>
                          <w:p w:rsidR="0014587D" w:rsidRPr="00074B05" w:rsidRDefault="0014587D" w:rsidP="0014587D">
                            <w:pPr>
                              <w:jc w:val="right"/>
                              <w:rPr>
                                <w:i/>
                              </w:rPr>
                            </w:pPr>
                            <w:r w:rsidRPr="00074B05">
                              <w:rPr>
                                <w:i/>
                              </w:rPr>
                              <w:t>Branch Secretary</w:t>
                            </w:r>
                            <w:r w:rsidR="00A353DB">
                              <w:rPr>
                                <w:i/>
                              </w:rPr>
                              <w:t>:</w:t>
                            </w:r>
                            <w:r w:rsidRPr="00074B05">
                              <w:rPr>
                                <w:i/>
                              </w:rPr>
                              <w:t xml:space="preserve"> </w:t>
                            </w:r>
                            <w:r w:rsidR="00A353DB">
                              <w:rPr>
                                <w:i/>
                              </w:rPr>
                              <w:t>Jennifer Kennedy, E.I.</w:t>
                            </w:r>
                          </w:p>
                          <w:p w:rsidR="0014587D" w:rsidRPr="00074B05" w:rsidRDefault="0014587D" w:rsidP="0014587D">
                            <w:pPr>
                              <w:jc w:val="right"/>
                              <w:rPr>
                                <w:i/>
                              </w:rPr>
                            </w:pPr>
                            <w:r w:rsidRPr="00074B05">
                              <w:rPr>
                                <w:i/>
                              </w:rPr>
                              <w:t>Section Vice President</w:t>
                            </w:r>
                            <w:r w:rsidR="00A353DB">
                              <w:rPr>
                                <w:i/>
                              </w:rPr>
                              <w:t>:</w:t>
                            </w:r>
                            <w:r w:rsidRPr="00074B05">
                              <w:rPr>
                                <w:i/>
                              </w:rPr>
                              <w:t xml:space="preserve"> </w:t>
                            </w:r>
                            <w:r w:rsidR="006474BF">
                              <w:rPr>
                                <w:i/>
                              </w:rPr>
                              <w:t xml:space="preserve">Felix </w:t>
                            </w:r>
                            <w:proofErr w:type="spellStart"/>
                            <w:r w:rsidR="006474BF">
                              <w:rPr>
                                <w:i/>
                              </w:rPr>
                              <w:t>Peguero</w:t>
                            </w:r>
                            <w:proofErr w:type="spellEnd"/>
                            <w:r w:rsidR="006474BF">
                              <w:rPr>
                                <w:i/>
                              </w:rPr>
                              <w:t>, 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3.55pt;margin-top:.4pt;width:322.95pt;height:9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" strokecolor="white">
                <v:textbox>
                  <w:txbxContent>
                    <w:p w:rsidR="0014587D" w:rsidRPr="00074B05" w:rsidRDefault="0014587D" w:rsidP="0014587D">
                      <w:pPr>
                        <w:jc w:val="right"/>
                        <w:rPr>
                          <w:i/>
                        </w:rPr>
                      </w:pPr>
                      <w:r w:rsidRPr="00074B05">
                        <w:rPr>
                          <w:i/>
                        </w:rPr>
                        <w:t>Branch President</w:t>
                      </w:r>
                      <w:r w:rsidR="00A353DB">
                        <w:rPr>
                          <w:i/>
                        </w:rPr>
                        <w:t>:</w:t>
                      </w:r>
                      <w:r w:rsidRPr="00074B05">
                        <w:rPr>
                          <w:i/>
                        </w:rPr>
                        <w:t xml:space="preserve"> </w:t>
                      </w:r>
                      <w:r w:rsidR="00A353DB">
                        <w:rPr>
                          <w:i/>
                        </w:rPr>
                        <w:t>Barton J. Fye, P.E.</w:t>
                      </w:r>
                    </w:p>
                    <w:p w:rsidR="0014587D" w:rsidRPr="00074B05" w:rsidRDefault="0014587D" w:rsidP="0014587D">
                      <w:pPr>
                        <w:jc w:val="right"/>
                        <w:rPr>
                          <w:i/>
                        </w:rPr>
                      </w:pPr>
                      <w:r w:rsidRPr="00074B05">
                        <w:rPr>
                          <w:i/>
                        </w:rPr>
                        <w:t>Branch Secretary</w:t>
                      </w:r>
                      <w:r w:rsidR="00A353DB">
                        <w:rPr>
                          <w:i/>
                        </w:rPr>
                        <w:t>:</w:t>
                      </w:r>
                      <w:r w:rsidRPr="00074B05">
                        <w:rPr>
                          <w:i/>
                        </w:rPr>
                        <w:t xml:space="preserve"> </w:t>
                      </w:r>
                      <w:r w:rsidR="00A353DB">
                        <w:rPr>
                          <w:i/>
                        </w:rPr>
                        <w:t>Jennifer Kennedy, E.I.</w:t>
                      </w:r>
                    </w:p>
                    <w:p w:rsidR="0014587D" w:rsidRPr="00074B05" w:rsidRDefault="0014587D" w:rsidP="0014587D">
                      <w:pPr>
                        <w:jc w:val="right"/>
                        <w:rPr>
                          <w:i/>
                        </w:rPr>
                      </w:pPr>
                      <w:r w:rsidRPr="00074B05">
                        <w:rPr>
                          <w:i/>
                        </w:rPr>
                        <w:t>Section Vice President</w:t>
                      </w:r>
                      <w:r w:rsidR="00A353DB">
                        <w:rPr>
                          <w:i/>
                        </w:rPr>
                        <w:t>:</w:t>
                      </w:r>
                      <w:r w:rsidRPr="00074B05">
                        <w:rPr>
                          <w:i/>
                        </w:rPr>
                        <w:t xml:space="preserve"> </w:t>
                      </w:r>
                      <w:r w:rsidR="006474BF">
                        <w:rPr>
                          <w:i/>
                        </w:rPr>
                        <w:t xml:space="preserve">Felix </w:t>
                      </w:r>
                      <w:proofErr w:type="spellStart"/>
                      <w:r w:rsidR="006474BF">
                        <w:rPr>
                          <w:i/>
                        </w:rPr>
                        <w:t>Peguero</w:t>
                      </w:r>
                      <w:proofErr w:type="spellEnd"/>
                      <w:r w:rsidR="006474BF">
                        <w:rPr>
                          <w:i/>
                        </w:rPr>
                        <w:t>, P.E.</w:t>
                      </w:r>
                    </w:p>
                  </w:txbxContent>
                </v:textbox>
              </v:shape>
            </w:pict>
          </mc:Fallback>
        </mc:AlternateContent>
      </w:r>
      <w:r w:rsidRPr="009F2220">
        <w:rPr>
          <w:noProof/>
        </w:rPr>
        <w:drawing>
          <wp:inline distT="0" distB="0" distL="0" distR="0">
            <wp:extent cx="1666875" cy="933450"/>
            <wp:effectExtent l="0" t="0" r="9525" b="0"/>
            <wp:docPr id="1" name="Picture 0" descr="ASCE_fl_sec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CE_fl_sect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933450"/>
                    </a:xfrm>
                    <a:prstGeom prst="rect">
                      <a:avLst/>
                    </a:prstGeom>
                    <a:noFill/>
                    <a:ln>
                      <a:noFill/>
                    </a:ln>
                  </pic:spPr>
                </pic:pic>
              </a:graphicData>
            </a:graphic>
          </wp:inline>
        </w:drawing>
      </w:r>
    </w:p>
    <w:p w:rsidR="0078268D" w:rsidRDefault="0078268D" w:rsidP="00D91F4A">
      <w:pPr>
        <w:pStyle w:val="ListParagraph"/>
        <w:ind w:left="0"/>
        <w:rPr>
          <w:rFonts w:ascii="Arial Narrow" w:hAnsi="Arial Narrow"/>
          <w:sz w:val="24"/>
          <w:szCs w:val="24"/>
        </w:rPr>
      </w:pPr>
    </w:p>
    <w:p w:rsidR="0078268D" w:rsidRDefault="0078268D" w:rsidP="0078268D">
      <w:pPr>
        <w:pStyle w:val="ListParagraph"/>
        <w:rPr>
          <w:rFonts w:ascii="Arial Narrow" w:hAnsi="Arial Narrow"/>
          <w:sz w:val="24"/>
          <w:szCs w:val="24"/>
        </w:rPr>
      </w:pPr>
    </w:p>
    <w:p w:rsidR="00D91F4A" w:rsidRDefault="00D91F4A" w:rsidP="0078268D">
      <w:pPr>
        <w:pStyle w:val="ListParagraph"/>
        <w:rPr>
          <w:rFonts w:ascii="Arial Narrow" w:hAnsi="Arial Narrow"/>
          <w:sz w:val="24"/>
          <w:szCs w:val="24"/>
        </w:rPr>
      </w:pPr>
    </w:p>
    <w:p w:rsidR="0078268D" w:rsidRPr="00A353DB" w:rsidRDefault="0078268D" w:rsidP="00262486">
      <w:pPr>
        <w:pStyle w:val="ListParagraph"/>
        <w:ind w:left="0"/>
        <w:rPr>
          <w:rFonts w:ascii="Arial" w:hAnsi="Arial" w:cs="Arial"/>
          <w:b/>
          <w:sz w:val="28"/>
          <w:szCs w:val="28"/>
          <w:u w:val="single"/>
        </w:rPr>
      </w:pPr>
      <w:r w:rsidRPr="00A353DB">
        <w:rPr>
          <w:rFonts w:ascii="Arial" w:hAnsi="Arial" w:cs="Arial"/>
          <w:b/>
          <w:sz w:val="28"/>
          <w:szCs w:val="28"/>
          <w:u w:val="single"/>
        </w:rPr>
        <w:t xml:space="preserve">Miami-Dade Branch </w:t>
      </w:r>
      <w:r w:rsidR="006474BF">
        <w:rPr>
          <w:rFonts w:ascii="Arial" w:hAnsi="Arial" w:cs="Arial"/>
          <w:b/>
          <w:sz w:val="28"/>
          <w:szCs w:val="28"/>
          <w:u w:val="single"/>
        </w:rPr>
        <w:t>4</w:t>
      </w:r>
      <w:r w:rsidR="006474BF" w:rsidRPr="006474BF">
        <w:rPr>
          <w:rFonts w:ascii="Arial" w:hAnsi="Arial" w:cs="Arial"/>
          <w:b/>
          <w:sz w:val="28"/>
          <w:szCs w:val="28"/>
          <w:u w:val="single"/>
          <w:vertAlign w:val="superscript"/>
        </w:rPr>
        <w:t>th</w:t>
      </w:r>
      <w:r w:rsidR="006474BF">
        <w:rPr>
          <w:rFonts w:ascii="Arial" w:hAnsi="Arial" w:cs="Arial"/>
          <w:b/>
          <w:sz w:val="28"/>
          <w:szCs w:val="28"/>
          <w:u w:val="single"/>
        </w:rPr>
        <w:t xml:space="preserve"> </w:t>
      </w:r>
      <w:r w:rsidRPr="00A353DB">
        <w:rPr>
          <w:rFonts w:ascii="Arial" w:hAnsi="Arial" w:cs="Arial"/>
          <w:b/>
          <w:sz w:val="28"/>
          <w:szCs w:val="28"/>
          <w:u w:val="single"/>
        </w:rPr>
        <w:t>Quarter 2014 Report</w:t>
      </w:r>
    </w:p>
    <w:p w:rsidR="00980083" w:rsidRDefault="00980083" w:rsidP="00262486">
      <w:pPr>
        <w:pStyle w:val="ListParagraph"/>
        <w:ind w:left="0"/>
        <w:rPr>
          <w:rFonts w:ascii="Arial Narrow" w:hAnsi="Arial Narrow"/>
          <w:b/>
          <w:sz w:val="24"/>
          <w:szCs w:val="24"/>
        </w:rPr>
      </w:pPr>
    </w:p>
    <w:p w:rsidR="002B5C2F" w:rsidRPr="00D91F4A" w:rsidRDefault="002B5C2F" w:rsidP="00262486">
      <w:pPr>
        <w:pStyle w:val="ListParagraph"/>
        <w:numPr>
          <w:ilvl w:val="0"/>
          <w:numId w:val="1"/>
        </w:numPr>
        <w:rPr>
          <w:rFonts w:ascii="Arial Narrow" w:hAnsi="Arial Narrow"/>
          <w:b/>
          <w:sz w:val="24"/>
          <w:szCs w:val="24"/>
          <w:u w:val="single"/>
        </w:rPr>
      </w:pPr>
      <w:r w:rsidRPr="00D91F4A">
        <w:rPr>
          <w:rFonts w:ascii="Arial Narrow" w:hAnsi="Arial Narrow"/>
          <w:b/>
          <w:sz w:val="24"/>
          <w:szCs w:val="24"/>
          <w:u w:val="single"/>
        </w:rPr>
        <w:t>Events tha</w:t>
      </w:r>
      <w:r w:rsidR="006474BF">
        <w:rPr>
          <w:rFonts w:ascii="Arial Narrow" w:hAnsi="Arial Narrow"/>
          <w:b/>
          <w:sz w:val="24"/>
          <w:szCs w:val="24"/>
          <w:u w:val="single"/>
        </w:rPr>
        <w:t>t were held in the past quarter</w:t>
      </w:r>
    </w:p>
    <w:p w:rsidR="00262486" w:rsidRDefault="00262486" w:rsidP="00262486">
      <w:pPr>
        <w:pStyle w:val="ListParagraph"/>
        <w:numPr>
          <w:ilvl w:val="1"/>
          <w:numId w:val="1"/>
        </w:numPr>
        <w:rPr>
          <w:rFonts w:ascii="Arial Narrow" w:hAnsi="Arial Narrow"/>
          <w:sz w:val="24"/>
          <w:szCs w:val="24"/>
        </w:rPr>
      </w:pPr>
      <w:r>
        <w:rPr>
          <w:rFonts w:ascii="Arial Narrow" w:hAnsi="Arial Narrow"/>
          <w:sz w:val="24"/>
          <w:szCs w:val="24"/>
        </w:rPr>
        <w:t>During the 4</w:t>
      </w:r>
      <w:r w:rsidRPr="00262486">
        <w:rPr>
          <w:rFonts w:ascii="Arial Narrow" w:hAnsi="Arial Narrow"/>
          <w:sz w:val="24"/>
          <w:szCs w:val="24"/>
          <w:vertAlign w:val="superscript"/>
        </w:rPr>
        <w:t>th</w:t>
      </w:r>
      <w:r>
        <w:rPr>
          <w:rFonts w:ascii="Arial Narrow" w:hAnsi="Arial Narrow"/>
          <w:sz w:val="24"/>
          <w:szCs w:val="24"/>
        </w:rPr>
        <w:t xml:space="preserve"> Quarter of 2014, the Miami-Dade Branch held the following events:</w:t>
      </w:r>
    </w:p>
    <w:p w:rsidR="00A22934" w:rsidRDefault="00A22934" w:rsidP="00262486">
      <w:pPr>
        <w:pStyle w:val="ListParagraph"/>
        <w:numPr>
          <w:ilvl w:val="2"/>
          <w:numId w:val="1"/>
        </w:numPr>
        <w:rPr>
          <w:rFonts w:ascii="Arial Narrow" w:hAnsi="Arial Narrow"/>
          <w:sz w:val="24"/>
          <w:szCs w:val="24"/>
        </w:rPr>
      </w:pPr>
      <w:r>
        <w:rPr>
          <w:rFonts w:ascii="Arial Narrow" w:hAnsi="Arial Narrow"/>
          <w:sz w:val="24"/>
          <w:szCs w:val="24"/>
        </w:rPr>
        <w:t>November 12: EWRI-hosted Luncheon Sponsored by FLO-2D</w:t>
      </w:r>
    </w:p>
    <w:p w:rsidR="00A22934" w:rsidRDefault="00A22934" w:rsidP="00A22934">
      <w:pPr>
        <w:pStyle w:val="ListParagraph"/>
        <w:numPr>
          <w:ilvl w:val="3"/>
          <w:numId w:val="1"/>
        </w:numPr>
        <w:rPr>
          <w:rFonts w:ascii="Arial Narrow" w:hAnsi="Arial Narrow"/>
          <w:sz w:val="24"/>
          <w:szCs w:val="24"/>
        </w:rPr>
      </w:pPr>
      <w:r>
        <w:rPr>
          <w:rFonts w:ascii="Arial Narrow" w:hAnsi="Arial Narrow"/>
          <w:sz w:val="24"/>
          <w:szCs w:val="24"/>
        </w:rPr>
        <w:t xml:space="preserve">Our EWRI Chapter hosted a luncheon where a presentation on FLO-2D </w:t>
      </w:r>
      <w:proofErr w:type="spellStart"/>
      <w:r w:rsidR="006F5331">
        <w:rPr>
          <w:rFonts w:ascii="Arial Narrow" w:hAnsi="Arial Narrow"/>
          <w:sz w:val="24"/>
          <w:szCs w:val="24"/>
        </w:rPr>
        <w:t>stormwater</w:t>
      </w:r>
      <w:proofErr w:type="spellEnd"/>
      <w:r w:rsidR="006F5331">
        <w:rPr>
          <w:rFonts w:ascii="Arial Narrow" w:hAnsi="Arial Narrow"/>
          <w:sz w:val="24"/>
          <w:szCs w:val="24"/>
        </w:rPr>
        <w:t xml:space="preserve"> and flood routing modeling software was given. A PDH was awarded for attendees.</w:t>
      </w:r>
    </w:p>
    <w:p w:rsidR="00262486" w:rsidRDefault="00262486" w:rsidP="00262486">
      <w:pPr>
        <w:pStyle w:val="ListParagraph"/>
        <w:numPr>
          <w:ilvl w:val="2"/>
          <w:numId w:val="1"/>
        </w:numPr>
        <w:rPr>
          <w:rFonts w:ascii="Arial Narrow" w:hAnsi="Arial Narrow"/>
          <w:sz w:val="24"/>
          <w:szCs w:val="24"/>
        </w:rPr>
      </w:pPr>
      <w:r>
        <w:rPr>
          <w:rFonts w:ascii="Arial Narrow" w:hAnsi="Arial Narrow"/>
          <w:sz w:val="24"/>
          <w:szCs w:val="24"/>
        </w:rPr>
        <w:t>November 11: YMG Social</w:t>
      </w:r>
    </w:p>
    <w:p w:rsidR="00262486" w:rsidRDefault="00262486" w:rsidP="00262486">
      <w:pPr>
        <w:pStyle w:val="ListParagraph"/>
        <w:numPr>
          <w:ilvl w:val="3"/>
          <w:numId w:val="1"/>
        </w:numPr>
        <w:rPr>
          <w:rFonts w:ascii="Arial Narrow" w:hAnsi="Arial Narrow"/>
          <w:sz w:val="24"/>
          <w:szCs w:val="24"/>
        </w:rPr>
      </w:pPr>
      <w:r>
        <w:rPr>
          <w:rFonts w:ascii="Arial Narrow" w:hAnsi="Arial Narrow"/>
          <w:sz w:val="24"/>
          <w:szCs w:val="24"/>
        </w:rPr>
        <w:t>Our Younger member Group got together at a local Mexican restaurant, Chevy’s, to network, relax</w:t>
      </w:r>
      <w:r w:rsidR="006F5331">
        <w:rPr>
          <w:rFonts w:ascii="Arial Narrow" w:hAnsi="Arial Narrow"/>
          <w:sz w:val="24"/>
          <w:szCs w:val="24"/>
        </w:rPr>
        <w:t xml:space="preserve"> after the PE exam</w:t>
      </w:r>
      <w:r>
        <w:rPr>
          <w:rFonts w:ascii="Arial Narrow" w:hAnsi="Arial Narrow"/>
          <w:sz w:val="24"/>
          <w:szCs w:val="24"/>
        </w:rPr>
        <w:t xml:space="preserve">, and raise money for </w:t>
      </w:r>
      <w:proofErr w:type="spellStart"/>
      <w:r>
        <w:rPr>
          <w:rFonts w:ascii="Arial Narrow" w:hAnsi="Arial Narrow"/>
          <w:sz w:val="24"/>
          <w:szCs w:val="24"/>
        </w:rPr>
        <w:t>Movember</w:t>
      </w:r>
      <w:proofErr w:type="spellEnd"/>
      <w:r>
        <w:rPr>
          <w:rFonts w:ascii="Arial Narrow" w:hAnsi="Arial Narrow"/>
          <w:sz w:val="24"/>
          <w:szCs w:val="24"/>
        </w:rPr>
        <w:t>. Attendees were sporting a variety of moustaches, both real and fake. Sponsored by BCC Engineering, Inc.</w:t>
      </w:r>
    </w:p>
    <w:p w:rsidR="006474BF" w:rsidRDefault="006474BF" w:rsidP="00262486">
      <w:pPr>
        <w:pStyle w:val="ListParagraph"/>
        <w:numPr>
          <w:ilvl w:val="2"/>
          <w:numId w:val="1"/>
        </w:numPr>
        <w:rPr>
          <w:rFonts w:ascii="Arial Narrow" w:hAnsi="Arial Narrow"/>
          <w:sz w:val="24"/>
          <w:szCs w:val="24"/>
        </w:rPr>
      </w:pPr>
      <w:r>
        <w:rPr>
          <w:rFonts w:ascii="Arial Narrow" w:hAnsi="Arial Narrow"/>
          <w:sz w:val="24"/>
          <w:szCs w:val="24"/>
        </w:rPr>
        <w:t>December 6</w:t>
      </w:r>
      <w:r w:rsidRPr="006474BF">
        <w:rPr>
          <w:rFonts w:ascii="Arial Narrow" w:hAnsi="Arial Narrow"/>
          <w:sz w:val="24"/>
          <w:szCs w:val="24"/>
        </w:rPr>
        <w:t>: EWRI/Citizens joint event</w:t>
      </w:r>
    </w:p>
    <w:p w:rsidR="00262486" w:rsidRPr="006474BF" w:rsidRDefault="00262486" w:rsidP="00262486">
      <w:pPr>
        <w:pStyle w:val="ListParagraph"/>
        <w:numPr>
          <w:ilvl w:val="3"/>
          <w:numId w:val="1"/>
        </w:numPr>
        <w:rPr>
          <w:rFonts w:ascii="Arial Narrow" w:hAnsi="Arial Narrow"/>
          <w:sz w:val="24"/>
          <w:szCs w:val="24"/>
        </w:rPr>
      </w:pPr>
      <w:r>
        <w:rPr>
          <w:rFonts w:ascii="Arial Narrow" w:hAnsi="Arial Narrow"/>
          <w:sz w:val="24"/>
          <w:szCs w:val="24"/>
        </w:rPr>
        <w:t>Our EWRI Chapter joined forces with another local environmental group, Citizens for a Better South Florida and participated in a park tour led by a park ranger in canoes at</w:t>
      </w:r>
      <w:bookmarkStart w:id="0" w:name="_GoBack"/>
      <w:bookmarkEnd w:id="0"/>
    </w:p>
    <w:p w:rsidR="006474BF" w:rsidRDefault="006474BF" w:rsidP="00262486">
      <w:pPr>
        <w:pStyle w:val="ListParagraph"/>
        <w:numPr>
          <w:ilvl w:val="2"/>
          <w:numId w:val="1"/>
        </w:numPr>
        <w:rPr>
          <w:rFonts w:ascii="Arial Narrow" w:hAnsi="Arial Narrow"/>
          <w:sz w:val="24"/>
          <w:szCs w:val="24"/>
        </w:rPr>
      </w:pPr>
      <w:r>
        <w:rPr>
          <w:rFonts w:ascii="Arial Narrow" w:hAnsi="Arial Narrow"/>
          <w:sz w:val="24"/>
          <w:szCs w:val="24"/>
        </w:rPr>
        <w:t>December 11</w:t>
      </w:r>
      <w:r w:rsidRPr="006474BF">
        <w:rPr>
          <w:rFonts w:ascii="Arial Narrow" w:hAnsi="Arial Narrow"/>
          <w:sz w:val="24"/>
          <w:szCs w:val="24"/>
        </w:rPr>
        <w:t>: FES/ASCE Holiday Dinner at DELORES</w:t>
      </w:r>
      <w:r w:rsidR="00262486">
        <w:rPr>
          <w:rFonts w:ascii="Arial Narrow" w:hAnsi="Arial Narrow"/>
          <w:sz w:val="24"/>
          <w:szCs w:val="24"/>
        </w:rPr>
        <w:t xml:space="preserve"> but you can call me LOLITA</w:t>
      </w:r>
    </w:p>
    <w:p w:rsidR="00262486" w:rsidRPr="006474BF" w:rsidRDefault="00262486" w:rsidP="00262486">
      <w:pPr>
        <w:pStyle w:val="ListParagraph"/>
        <w:numPr>
          <w:ilvl w:val="3"/>
          <w:numId w:val="1"/>
        </w:numPr>
        <w:rPr>
          <w:rFonts w:ascii="Arial Narrow" w:hAnsi="Arial Narrow"/>
          <w:sz w:val="24"/>
          <w:szCs w:val="24"/>
        </w:rPr>
      </w:pPr>
      <w:r>
        <w:rPr>
          <w:rFonts w:ascii="Arial Narrow" w:hAnsi="Arial Narrow"/>
          <w:sz w:val="24"/>
          <w:szCs w:val="24"/>
        </w:rPr>
        <w:t>The Miami-Dade Branch and the Miami Chapter of FES got together for our annual holiday dinner at the local eatery. Donations of toys for disadvantaged youth were collected.</w:t>
      </w:r>
    </w:p>
    <w:p w:rsidR="00262486" w:rsidRDefault="006474BF" w:rsidP="00262486">
      <w:pPr>
        <w:pStyle w:val="ListParagraph"/>
        <w:numPr>
          <w:ilvl w:val="2"/>
          <w:numId w:val="1"/>
        </w:numPr>
        <w:rPr>
          <w:rFonts w:ascii="Arial Narrow" w:hAnsi="Arial Narrow"/>
          <w:sz w:val="24"/>
          <w:szCs w:val="24"/>
        </w:rPr>
      </w:pPr>
      <w:r>
        <w:rPr>
          <w:rFonts w:ascii="Arial Narrow" w:hAnsi="Arial Narrow"/>
          <w:sz w:val="24"/>
          <w:szCs w:val="24"/>
        </w:rPr>
        <w:t>December 12</w:t>
      </w:r>
      <w:r w:rsidR="00262486">
        <w:rPr>
          <w:rFonts w:ascii="Arial Narrow" w:hAnsi="Arial Narrow"/>
          <w:sz w:val="24"/>
          <w:szCs w:val="24"/>
        </w:rPr>
        <w:t>: Homeless Veterans Drive</w:t>
      </w:r>
    </w:p>
    <w:p w:rsidR="0087083E" w:rsidRPr="00262486" w:rsidRDefault="00262486" w:rsidP="00262486">
      <w:pPr>
        <w:pStyle w:val="ListParagraph"/>
        <w:numPr>
          <w:ilvl w:val="3"/>
          <w:numId w:val="1"/>
        </w:numPr>
        <w:rPr>
          <w:rFonts w:ascii="Arial Narrow" w:hAnsi="Arial Narrow"/>
          <w:sz w:val="24"/>
          <w:szCs w:val="24"/>
        </w:rPr>
      </w:pPr>
      <w:r>
        <w:rPr>
          <w:rFonts w:ascii="Arial Narrow" w:hAnsi="Arial Narrow"/>
          <w:sz w:val="24"/>
          <w:szCs w:val="24"/>
        </w:rPr>
        <w:t>Miami-Dade Branch members collected food, clothing and toiletries to benefit homeless veterans at the Miami VA. Collections were donated in person by the Branch on December 12</w:t>
      </w:r>
      <w:r w:rsidRPr="00262486">
        <w:rPr>
          <w:rFonts w:ascii="Arial Narrow" w:hAnsi="Arial Narrow"/>
          <w:sz w:val="24"/>
          <w:szCs w:val="24"/>
          <w:vertAlign w:val="superscript"/>
        </w:rPr>
        <w:t>th</w:t>
      </w:r>
      <w:r>
        <w:rPr>
          <w:rFonts w:ascii="Arial Narrow" w:hAnsi="Arial Narrow"/>
          <w:sz w:val="24"/>
          <w:szCs w:val="24"/>
        </w:rPr>
        <w:t xml:space="preserve"> at the VA in Miami.</w:t>
      </w:r>
      <w:r>
        <w:rPr>
          <w:rFonts w:ascii="Arial Narrow" w:hAnsi="Arial Narrow"/>
          <w:sz w:val="24"/>
          <w:szCs w:val="24"/>
        </w:rPr>
        <w:br/>
      </w:r>
    </w:p>
    <w:p w:rsidR="0087083E" w:rsidRDefault="0087083E" w:rsidP="00262486">
      <w:pPr>
        <w:pStyle w:val="ListParagraph"/>
        <w:numPr>
          <w:ilvl w:val="0"/>
          <w:numId w:val="1"/>
        </w:numPr>
        <w:rPr>
          <w:rFonts w:ascii="Arial Narrow" w:hAnsi="Arial Narrow"/>
          <w:b/>
          <w:sz w:val="24"/>
          <w:szCs w:val="24"/>
          <w:u w:val="single"/>
        </w:rPr>
      </w:pPr>
      <w:r w:rsidRPr="00D91F4A">
        <w:rPr>
          <w:rFonts w:ascii="Arial Narrow" w:hAnsi="Arial Narrow"/>
          <w:b/>
          <w:sz w:val="24"/>
          <w:szCs w:val="24"/>
          <w:u w:val="single"/>
        </w:rPr>
        <w:t>What is being planned for the next quarter</w:t>
      </w:r>
    </w:p>
    <w:p w:rsidR="006474BF" w:rsidRPr="006474BF" w:rsidRDefault="006474BF" w:rsidP="00262486">
      <w:pPr>
        <w:pStyle w:val="ListParagraph"/>
        <w:numPr>
          <w:ilvl w:val="1"/>
          <w:numId w:val="1"/>
        </w:numPr>
        <w:rPr>
          <w:rFonts w:ascii="Arial Narrow" w:hAnsi="Arial Narrow"/>
          <w:sz w:val="24"/>
          <w:szCs w:val="24"/>
        </w:rPr>
      </w:pPr>
      <w:r w:rsidRPr="006474BF">
        <w:rPr>
          <w:rFonts w:ascii="Arial Narrow" w:hAnsi="Arial Narrow"/>
          <w:sz w:val="24"/>
          <w:szCs w:val="24"/>
        </w:rPr>
        <w:t>During the 1</w:t>
      </w:r>
      <w:r w:rsidRPr="006474BF">
        <w:rPr>
          <w:rFonts w:ascii="Arial Narrow" w:hAnsi="Arial Narrow"/>
          <w:sz w:val="24"/>
          <w:szCs w:val="24"/>
          <w:vertAlign w:val="superscript"/>
        </w:rPr>
        <w:t>st</w:t>
      </w:r>
      <w:r w:rsidRPr="006474BF">
        <w:rPr>
          <w:rFonts w:ascii="Arial Narrow" w:hAnsi="Arial Narrow"/>
          <w:sz w:val="24"/>
          <w:szCs w:val="24"/>
        </w:rPr>
        <w:t xml:space="preserve"> Quarter of 2015, the Miami-Dade Branch will be extremely active, planned events include:</w:t>
      </w:r>
    </w:p>
    <w:p w:rsidR="006474BF" w:rsidRDefault="006474BF" w:rsidP="00262486">
      <w:pPr>
        <w:pStyle w:val="ListParagraph"/>
        <w:numPr>
          <w:ilvl w:val="2"/>
          <w:numId w:val="1"/>
        </w:numPr>
        <w:rPr>
          <w:rFonts w:ascii="Arial Narrow" w:hAnsi="Arial Narrow"/>
          <w:sz w:val="24"/>
          <w:szCs w:val="24"/>
        </w:rPr>
      </w:pPr>
      <w:r w:rsidRPr="006474BF">
        <w:rPr>
          <w:rFonts w:ascii="Arial Narrow" w:hAnsi="Arial Narrow"/>
          <w:sz w:val="24"/>
          <w:szCs w:val="24"/>
        </w:rPr>
        <w:t>Jan</w:t>
      </w:r>
      <w:r>
        <w:rPr>
          <w:rFonts w:ascii="Arial Narrow" w:hAnsi="Arial Narrow"/>
          <w:sz w:val="24"/>
          <w:szCs w:val="24"/>
        </w:rPr>
        <w:t>uary 8-10: Hosting the 2015 Eastern Regional Younger Member Council/Multi-Region Leadership Conference</w:t>
      </w:r>
    </w:p>
    <w:p w:rsidR="006474BF" w:rsidRDefault="006474BF" w:rsidP="00262486">
      <w:pPr>
        <w:pStyle w:val="ListParagraph"/>
        <w:numPr>
          <w:ilvl w:val="2"/>
          <w:numId w:val="1"/>
        </w:numPr>
        <w:rPr>
          <w:rFonts w:ascii="Arial Narrow" w:hAnsi="Arial Narrow"/>
          <w:sz w:val="24"/>
          <w:szCs w:val="24"/>
        </w:rPr>
      </w:pPr>
      <w:r>
        <w:rPr>
          <w:rFonts w:ascii="Arial Narrow" w:hAnsi="Arial Narrow"/>
          <w:sz w:val="24"/>
          <w:szCs w:val="24"/>
        </w:rPr>
        <w:t>February 10: SEI-hosted Luncheon</w:t>
      </w:r>
    </w:p>
    <w:p w:rsidR="006474BF" w:rsidRPr="006474BF" w:rsidRDefault="006474BF" w:rsidP="00262486">
      <w:pPr>
        <w:pStyle w:val="ListParagraph"/>
        <w:numPr>
          <w:ilvl w:val="2"/>
          <w:numId w:val="1"/>
        </w:numPr>
        <w:rPr>
          <w:rFonts w:ascii="Arial Narrow" w:hAnsi="Arial Narrow"/>
          <w:sz w:val="24"/>
          <w:szCs w:val="24"/>
        </w:rPr>
      </w:pPr>
      <w:r w:rsidRPr="006474BF">
        <w:rPr>
          <w:rFonts w:ascii="Arial Narrow" w:hAnsi="Arial Narrow"/>
          <w:sz w:val="24"/>
          <w:szCs w:val="24"/>
        </w:rPr>
        <w:t>February</w:t>
      </w:r>
      <w:r>
        <w:rPr>
          <w:rFonts w:ascii="Arial Narrow" w:hAnsi="Arial Narrow"/>
          <w:sz w:val="24"/>
          <w:szCs w:val="24"/>
        </w:rPr>
        <w:t xml:space="preserve"> 14</w:t>
      </w:r>
      <w:r w:rsidRPr="006474BF">
        <w:rPr>
          <w:rFonts w:ascii="Arial Narrow" w:hAnsi="Arial Narrow"/>
          <w:sz w:val="24"/>
          <w:szCs w:val="24"/>
        </w:rPr>
        <w:t xml:space="preserve">: Introduce a Girl to Engineering Day </w:t>
      </w:r>
      <w:r>
        <w:rPr>
          <w:rFonts w:ascii="Arial Narrow" w:hAnsi="Arial Narrow"/>
          <w:sz w:val="24"/>
          <w:szCs w:val="24"/>
        </w:rPr>
        <w:t>at the Miami Science Museum</w:t>
      </w:r>
    </w:p>
    <w:p w:rsidR="006474BF" w:rsidRDefault="006474BF" w:rsidP="00262486">
      <w:pPr>
        <w:pStyle w:val="ListParagraph"/>
        <w:numPr>
          <w:ilvl w:val="2"/>
          <w:numId w:val="1"/>
        </w:numPr>
        <w:rPr>
          <w:rFonts w:ascii="Arial Narrow" w:hAnsi="Arial Narrow"/>
          <w:sz w:val="24"/>
          <w:szCs w:val="24"/>
        </w:rPr>
      </w:pPr>
      <w:r w:rsidRPr="006474BF">
        <w:rPr>
          <w:rFonts w:ascii="Arial Narrow" w:hAnsi="Arial Narrow"/>
          <w:sz w:val="24"/>
          <w:szCs w:val="24"/>
        </w:rPr>
        <w:lastRenderedPageBreak/>
        <w:t>February</w:t>
      </w:r>
      <w:r>
        <w:rPr>
          <w:rFonts w:ascii="Arial Narrow" w:hAnsi="Arial Narrow"/>
          <w:sz w:val="24"/>
          <w:szCs w:val="24"/>
        </w:rPr>
        <w:t xml:space="preserve"> 19</w:t>
      </w:r>
      <w:r w:rsidRPr="006474BF">
        <w:rPr>
          <w:rFonts w:ascii="Arial Narrow" w:hAnsi="Arial Narrow"/>
          <w:sz w:val="24"/>
          <w:szCs w:val="24"/>
        </w:rPr>
        <w:t>: A</w:t>
      </w:r>
      <w:r>
        <w:rPr>
          <w:rFonts w:ascii="Arial Narrow" w:hAnsi="Arial Narrow"/>
          <w:sz w:val="24"/>
          <w:szCs w:val="24"/>
        </w:rPr>
        <w:t>ll Aboard Florida Miami Station Luncheon Presentation</w:t>
      </w:r>
    </w:p>
    <w:p w:rsidR="006474BF" w:rsidRDefault="006474BF" w:rsidP="00262486">
      <w:pPr>
        <w:pStyle w:val="ListParagraph"/>
        <w:numPr>
          <w:ilvl w:val="2"/>
          <w:numId w:val="1"/>
        </w:numPr>
        <w:rPr>
          <w:rFonts w:ascii="Arial Narrow" w:hAnsi="Arial Narrow"/>
          <w:sz w:val="24"/>
          <w:szCs w:val="24"/>
        </w:rPr>
      </w:pPr>
      <w:r>
        <w:rPr>
          <w:rFonts w:ascii="Arial Narrow" w:hAnsi="Arial Narrow"/>
          <w:sz w:val="24"/>
          <w:szCs w:val="24"/>
        </w:rPr>
        <w:t>February 19: Younger Member Group Social</w:t>
      </w:r>
    </w:p>
    <w:p w:rsidR="006474BF" w:rsidRPr="006474BF" w:rsidRDefault="006474BF" w:rsidP="00262486">
      <w:pPr>
        <w:pStyle w:val="ListParagraph"/>
        <w:numPr>
          <w:ilvl w:val="2"/>
          <w:numId w:val="1"/>
        </w:numPr>
        <w:rPr>
          <w:rFonts w:ascii="Arial Narrow" w:hAnsi="Arial Narrow"/>
          <w:sz w:val="24"/>
          <w:szCs w:val="24"/>
        </w:rPr>
      </w:pPr>
      <w:r>
        <w:rPr>
          <w:rFonts w:ascii="Arial Narrow" w:hAnsi="Arial Narrow"/>
          <w:sz w:val="24"/>
          <w:szCs w:val="24"/>
        </w:rPr>
        <w:t>February 25: EWRI-hosted Luncheon</w:t>
      </w:r>
    </w:p>
    <w:p w:rsidR="006474BF" w:rsidRPr="006474BF" w:rsidRDefault="006474BF" w:rsidP="00262486">
      <w:pPr>
        <w:pStyle w:val="ListParagraph"/>
        <w:numPr>
          <w:ilvl w:val="2"/>
          <w:numId w:val="1"/>
        </w:numPr>
        <w:rPr>
          <w:rFonts w:ascii="Arial Narrow" w:hAnsi="Arial Narrow"/>
          <w:sz w:val="24"/>
          <w:szCs w:val="24"/>
        </w:rPr>
      </w:pPr>
      <w:r w:rsidRPr="006474BF">
        <w:rPr>
          <w:rFonts w:ascii="Arial Narrow" w:hAnsi="Arial Narrow"/>
          <w:sz w:val="24"/>
          <w:szCs w:val="24"/>
        </w:rPr>
        <w:t xml:space="preserve">March: Engineering Encounters Bridge Design Competition </w:t>
      </w:r>
    </w:p>
    <w:p w:rsidR="006474BF" w:rsidRPr="006474BF" w:rsidRDefault="006474BF" w:rsidP="00262486">
      <w:pPr>
        <w:pStyle w:val="ListParagraph"/>
        <w:numPr>
          <w:ilvl w:val="2"/>
          <w:numId w:val="1"/>
        </w:numPr>
        <w:rPr>
          <w:rFonts w:ascii="Arial Narrow" w:hAnsi="Arial Narrow"/>
          <w:sz w:val="24"/>
          <w:szCs w:val="24"/>
        </w:rPr>
      </w:pPr>
      <w:r>
        <w:rPr>
          <w:rFonts w:ascii="Arial Narrow" w:hAnsi="Arial Narrow"/>
          <w:sz w:val="24"/>
          <w:szCs w:val="24"/>
        </w:rPr>
        <w:t>March 25</w:t>
      </w:r>
      <w:r w:rsidRPr="006474BF">
        <w:rPr>
          <w:rFonts w:ascii="Arial Narrow" w:hAnsi="Arial Narrow"/>
          <w:sz w:val="24"/>
          <w:szCs w:val="24"/>
        </w:rPr>
        <w:t>:  Hayward Baker</w:t>
      </w:r>
      <w:r>
        <w:rPr>
          <w:rFonts w:ascii="Arial Narrow" w:hAnsi="Arial Narrow"/>
          <w:sz w:val="24"/>
          <w:szCs w:val="24"/>
        </w:rPr>
        <w:t xml:space="preserve"> “SWALLVETTE”</w:t>
      </w:r>
      <w:r w:rsidRPr="006474BF">
        <w:rPr>
          <w:rFonts w:ascii="Arial Narrow" w:hAnsi="Arial Narrow"/>
          <w:sz w:val="24"/>
          <w:szCs w:val="24"/>
        </w:rPr>
        <w:t xml:space="preserve"> </w:t>
      </w:r>
      <w:r>
        <w:rPr>
          <w:rFonts w:ascii="Arial Narrow" w:hAnsi="Arial Narrow"/>
          <w:sz w:val="24"/>
          <w:szCs w:val="24"/>
        </w:rPr>
        <w:t xml:space="preserve">Luncheon </w:t>
      </w:r>
      <w:r w:rsidRPr="006474BF">
        <w:rPr>
          <w:rFonts w:ascii="Arial Narrow" w:hAnsi="Arial Narrow"/>
          <w:sz w:val="24"/>
          <w:szCs w:val="24"/>
        </w:rPr>
        <w:t>Presentation (GI)</w:t>
      </w:r>
    </w:p>
    <w:p w:rsidR="00004B03" w:rsidRPr="00D91F4A" w:rsidRDefault="00004B03" w:rsidP="00262486">
      <w:pPr>
        <w:pStyle w:val="ListParagraph"/>
        <w:rPr>
          <w:rFonts w:ascii="Arial Narrow" w:hAnsi="Arial Narrow"/>
          <w:b/>
          <w:sz w:val="24"/>
          <w:szCs w:val="24"/>
          <w:u w:val="single"/>
        </w:rPr>
      </w:pPr>
    </w:p>
    <w:p w:rsidR="006474BF" w:rsidRPr="006474BF" w:rsidRDefault="0087083E" w:rsidP="00262486">
      <w:pPr>
        <w:pStyle w:val="ListParagraph"/>
        <w:numPr>
          <w:ilvl w:val="0"/>
          <w:numId w:val="1"/>
        </w:numPr>
        <w:ind w:left="810"/>
        <w:rPr>
          <w:rFonts w:ascii="Arial Narrow" w:hAnsi="Arial Narrow"/>
          <w:sz w:val="24"/>
          <w:szCs w:val="24"/>
        </w:rPr>
      </w:pPr>
      <w:r w:rsidRPr="006474BF">
        <w:rPr>
          <w:rFonts w:ascii="Arial Narrow" w:hAnsi="Arial Narrow"/>
          <w:b/>
          <w:sz w:val="24"/>
          <w:szCs w:val="24"/>
          <w:u w:val="single"/>
        </w:rPr>
        <w:t>Issues/concerns/comments</w:t>
      </w:r>
    </w:p>
    <w:p w:rsidR="00A353DB" w:rsidRDefault="00A353DB" w:rsidP="00262486">
      <w:pPr>
        <w:pStyle w:val="ListParagraph"/>
        <w:numPr>
          <w:ilvl w:val="1"/>
          <w:numId w:val="1"/>
        </w:numPr>
        <w:rPr>
          <w:rFonts w:ascii="Arial Narrow" w:hAnsi="Arial Narrow"/>
          <w:sz w:val="24"/>
          <w:szCs w:val="24"/>
        </w:rPr>
      </w:pPr>
      <w:r w:rsidRPr="006474BF">
        <w:rPr>
          <w:rFonts w:ascii="Arial Narrow" w:hAnsi="Arial Narrow"/>
          <w:sz w:val="24"/>
          <w:szCs w:val="24"/>
        </w:rPr>
        <w:t xml:space="preserve">The Miami-Dade Branch would like to thank the Florida Section for its support in regards to ERYMC 2015. The Branch is looking forward to a successful conference. </w:t>
      </w:r>
    </w:p>
    <w:p w:rsidR="006474BF" w:rsidRPr="006474BF" w:rsidRDefault="00262486" w:rsidP="00262486">
      <w:pPr>
        <w:pStyle w:val="ListParagraph"/>
        <w:numPr>
          <w:ilvl w:val="1"/>
          <w:numId w:val="1"/>
        </w:numPr>
        <w:rPr>
          <w:rFonts w:ascii="Arial Narrow" w:hAnsi="Arial Narrow"/>
          <w:sz w:val="24"/>
          <w:szCs w:val="24"/>
        </w:rPr>
      </w:pPr>
      <w:r>
        <w:rPr>
          <w:rFonts w:ascii="Arial Narrow" w:hAnsi="Arial Narrow"/>
          <w:sz w:val="24"/>
          <w:szCs w:val="24"/>
        </w:rPr>
        <w:t>The Miami-Dade Branch has a number of fledgling institute chapters. We believe that the attendance requirement should be waived by the Florida Section for all institute chapters that regularly report to an associated local branch as the financial burden is too great.</w:t>
      </w:r>
    </w:p>
    <w:p w:rsidR="006474BF" w:rsidRDefault="006474BF" w:rsidP="00262486">
      <w:pPr>
        <w:pStyle w:val="ListParagraph"/>
        <w:rPr>
          <w:rFonts w:ascii="Arial Narrow" w:hAnsi="Arial Narrow"/>
          <w:sz w:val="24"/>
          <w:szCs w:val="24"/>
        </w:rPr>
      </w:pPr>
    </w:p>
    <w:p w:rsidR="006474BF" w:rsidRPr="00A353DB" w:rsidRDefault="006474BF" w:rsidP="00262486">
      <w:pPr>
        <w:pStyle w:val="ListParagraph"/>
        <w:rPr>
          <w:rFonts w:ascii="Arial Narrow" w:hAnsi="Arial Narrow"/>
          <w:sz w:val="24"/>
          <w:szCs w:val="24"/>
        </w:rPr>
      </w:pPr>
    </w:p>
    <w:sectPr w:rsidR="006474BF" w:rsidRPr="00A353DB" w:rsidSect="005A6C5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923" w:rsidRDefault="00393923" w:rsidP="00163CA5">
      <w:pPr>
        <w:spacing w:after="0" w:line="240" w:lineRule="auto"/>
      </w:pPr>
      <w:r>
        <w:separator/>
      </w:r>
    </w:p>
  </w:endnote>
  <w:endnote w:type="continuationSeparator" w:id="0">
    <w:p w:rsidR="00393923" w:rsidRDefault="00393923" w:rsidP="00163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ahom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CA5" w:rsidRDefault="00163C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CA5" w:rsidRDefault="00163CA5" w:rsidP="00163CA5">
    <w:pPr>
      <w:pStyle w:val="Footer"/>
      <w:jc w:val="center"/>
    </w:pPr>
    <w:r>
      <w:rPr>
        <w:rFonts w:ascii="Tahoma-Bold" w:hAnsi="Tahoma-Bold" w:cs="Tahoma-Bold"/>
        <w:b/>
        <w:bCs/>
        <w:color w:val="000081"/>
      </w:rPr>
      <w:t>www.fla-asce.org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CA5" w:rsidRDefault="00163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923" w:rsidRDefault="00393923" w:rsidP="00163CA5">
      <w:pPr>
        <w:spacing w:after="0" w:line="240" w:lineRule="auto"/>
      </w:pPr>
      <w:r>
        <w:separator/>
      </w:r>
    </w:p>
  </w:footnote>
  <w:footnote w:type="continuationSeparator" w:id="0">
    <w:p w:rsidR="00393923" w:rsidRDefault="00393923" w:rsidP="00163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CA5" w:rsidRDefault="00163C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CA5" w:rsidRDefault="00163C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CA5" w:rsidRDefault="00163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673F"/>
    <w:multiLevelType w:val="multilevel"/>
    <w:tmpl w:val="6C00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B2150"/>
    <w:multiLevelType w:val="hybridMultilevel"/>
    <w:tmpl w:val="81DEA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283BC7"/>
    <w:multiLevelType w:val="hybridMultilevel"/>
    <w:tmpl w:val="3A5EB6C6"/>
    <w:lvl w:ilvl="0" w:tplc="B246C7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4A3145A"/>
    <w:multiLevelType w:val="hybridMultilevel"/>
    <w:tmpl w:val="6F12A70A"/>
    <w:lvl w:ilvl="0" w:tplc="CAB66242">
      <w:start w:val="1"/>
      <w:numFmt w:val="bullet"/>
      <w:pStyle w:val="Bullet"/>
      <w:lvlText w:val="•"/>
      <w:lvlJc w:val="left"/>
      <w:pPr>
        <w:tabs>
          <w:tab w:val="num" w:pos="288"/>
        </w:tabs>
        <w:ind w:left="288" w:hanging="288"/>
      </w:pPr>
      <w:rPr>
        <w:rFonts w:ascii="Arial" w:hAnsi="Arial" w:hint="default"/>
        <w:b w:val="0"/>
        <w:i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ECC66C5"/>
    <w:multiLevelType w:val="hybridMultilevel"/>
    <w:tmpl w:val="50E0F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C4"/>
    <w:rsid w:val="00004B03"/>
    <w:rsid w:val="00057CB1"/>
    <w:rsid w:val="000657FB"/>
    <w:rsid w:val="0010107D"/>
    <w:rsid w:val="00125B4E"/>
    <w:rsid w:val="0014587D"/>
    <w:rsid w:val="00153814"/>
    <w:rsid w:val="00153F62"/>
    <w:rsid w:val="00154C6F"/>
    <w:rsid w:val="00163CA5"/>
    <w:rsid w:val="001C77C4"/>
    <w:rsid w:val="00210FCF"/>
    <w:rsid w:val="00262486"/>
    <w:rsid w:val="002B5C2F"/>
    <w:rsid w:val="002D24BE"/>
    <w:rsid w:val="00360963"/>
    <w:rsid w:val="00377AF1"/>
    <w:rsid w:val="003836F8"/>
    <w:rsid w:val="00393923"/>
    <w:rsid w:val="003A4007"/>
    <w:rsid w:val="004030FF"/>
    <w:rsid w:val="00433671"/>
    <w:rsid w:val="004A6D09"/>
    <w:rsid w:val="004C204C"/>
    <w:rsid w:val="004D770B"/>
    <w:rsid w:val="00502347"/>
    <w:rsid w:val="00523166"/>
    <w:rsid w:val="005267DF"/>
    <w:rsid w:val="00546A5E"/>
    <w:rsid w:val="0058637A"/>
    <w:rsid w:val="005A6C5C"/>
    <w:rsid w:val="0062342E"/>
    <w:rsid w:val="00643168"/>
    <w:rsid w:val="006474BF"/>
    <w:rsid w:val="00652878"/>
    <w:rsid w:val="00653CC1"/>
    <w:rsid w:val="00674664"/>
    <w:rsid w:val="00687823"/>
    <w:rsid w:val="006E344C"/>
    <w:rsid w:val="006F5331"/>
    <w:rsid w:val="0071284A"/>
    <w:rsid w:val="00716991"/>
    <w:rsid w:val="0076172E"/>
    <w:rsid w:val="0078268D"/>
    <w:rsid w:val="0087083E"/>
    <w:rsid w:val="00870D25"/>
    <w:rsid w:val="009662D6"/>
    <w:rsid w:val="009776DD"/>
    <w:rsid w:val="00980083"/>
    <w:rsid w:val="0098754E"/>
    <w:rsid w:val="009D667B"/>
    <w:rsid w:val="00A22934"/>
    <w:rsid w:val="00A353DB"/>
    <w:rsid w:val="00A405DE"/>
    <w:rsid w:val="00A71731"/>
    <w:rsid w:val="00A96DFA"/>
    <w:rsid w:val="00AB6246"/>
    <w:rsid w:val="00AD1ECB"/>
    <w:rsid w:val="00B24B67"/>
    <w:rsid w:val="00B33474"/>
    <w:rsid w:val="00B44032"/>
    <w:rsid w:val="00B54861"/>
    <w:rsid w:val="00B62A63"/>
    <w:rsid w:val="00B76D8B"/>
    <w:rsid w:val="00BA0E13"/>
    <w:rsid w:val="00BE2174"/>
    <w:rsid w:val="00CB63EC"/>
    <w:rsid w:val="00CE0F1A"/>
    <w:rsid w:val="00D023A7"/>
    <w:rsid w:val="00D214AE"/>
    <w:rsid w:val="00D21A41"/>
    <w:rsid w:val="00D310FE"/>
    <w:rsid w:val="00D91F4A"/>
    <w:rsid w:val="00DF51C6"/>
    <w:rsid w:val="00E67BE2"/>
    <w:rsid w:val="00E826F3"/>
    <w:rsid w:val="00EF58BA"/>
    <w:rsid w:val="00F415DC"/>
    <w:rsid w:val="00F5174C"/>
    <w:rsid w:val="00FA6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CA865-E474-4980-A08F-6118F2211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C5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7C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C77C4"/>
    <w:rPr>
      <w:rFonts w:ascii="Tahoma" w:hAnsi="Tahoma" w:cs="Tahoma"/>
      <w:sz w:val="16"/>
      <w:szCs w:val="16"/>
    </w:rPr>
  </w:style>
  <w:style w:type="paragraph" w:styleId="Header">
    <w:name w:val="header"/>
    <w:basedOn w:val="Normal"/>
    <w:link w:val="HeaderChar"/>
    <w:uiPriority w:val="99"/>
    <w:semiHidden/>
    <w:unhideWhenUsed/>
    <w:rsid w:val="00163C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3CA5"/>
  </w:style>
  <w:style w:type="paragraph" w:styleId="Footer">
    <w:name w:val="footer"/>
    <w:basedOn w:val="Normal"/>
    <w:link w:val="FooterChar"/>
    <w:uiPriority w:val="99"/>
    <w:semiHidden/>
    <w:unhideWhenUsed/>
    <w:rsid w:val="00163C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3CA5"/>
  </w:style>
  <w:style w:type="paragraph" w:styleId="ListParagraph">
    <w:name w:val="List Paragraph"/>
    <w:basedOn w:val="Normal"/>
    <w:uiPriority w:val="34"/>
    <w:qFormat/>
    <w:rsid w:val="00674664"/>
    <w:pPr>
      <w:spacing w:after="160" w:line="259" w:lineRule="auto"/>
      <w:ind w:left="720"/>
      <w:contextualSpacing/>
    </w:pPr>
  </w:style>
  <w:style w:type="paragraph" w:styleId="NormalWeb">
    <w:name w:val="Normal (Web)"/>
    <w:basedOn w:val="Normal"/>
    <w:uiPriority w:val="99"/>
    <w:semiHidden/>
    <w:unhideWhenUsed/>
    <w:rsid w:val="00FA62D1"/>
    <w:pPr>
      <w:spacing w:before="100" w:beforeAutospacing="1" w:after="100" w:afterAutospacing="1" w:line="240" w:lineRule="auto"/>
    </w:pPr>
    <w:rPr>
      <w:rFonts w:ascii="Times New Roman" w:eastAsia="Times New Roman" w:hAnsi="Times New Roman"/>
      <w:sz w:val="24"/>
      <w:szCs w:val="24"/>
    </w:rPr>
  </w:style>
  <w:style w:type="paragraph" w:customStyle="1" w:styleId="Bullet">
    <w:name w:val="Bullet"/>
    <w:basedOn w:val="Normal"/>
    <w:link w:val="BulletChar"/>
    <w:rsid w:val="00A71731"/>
    <w:pPr>
      <w:numPr>
        <w:numId w:val="3"/>
      </w:numPr>
      <w:suppressAutoHyphens/>
      <w:spacing w:after="120" w:line="240" w:lineRule="auto"/>
    </w:pPr>
    <w:rPr>
      <w:rFonts w:eastAsia="Times New Roman"/>
      <w:szCs w:val="20"/>
    </w:rPr>
  </w:style>
  <w:style w:type="character" w:customStyle="1" w:styleId="BulletChar">
    <w:name w:val="Bullet Char"/>
    <w:link w:val="Bullet"/>
    <w:rsid w:val="00A71731"/>
    <w:rPr>
      <w:rFonts w:ascii="Calibri" w:eastAsia="Times New Roman"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128131">
      <w:bodyDiv w:val="1"/>
      <w:marLeft w:val="0"/>
      <w:marRight w:val="0"/>
      <w:marTop w:val="0"/>
      <w:marBottom w:val="0"/>
      <w:divBdr>
        <w:top w:val="none" w:sz="0" w:space="0" w:color="auto"/>
        <w:left w:val="none" w:sz="0" w:space="0" w:color="auto"/>
        <w:bottom w:val="none" w:sz="0" w:space="0" w:color="auto"/>
        <w:right w:val="none" w:sz="0" w:space="0" w:color="auto"/>
      </w:divBdr>
    </w:div>
    <w:div w:id="171464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E562C1EF288B46BC547C115F0BF155" ma:contentTypeVersion="0" ma:contentTypeDescription="Create a new document." ma:contentTypeScope="" ma:versionID="baef0ffbf129eea7e9177c2320047ae0">
  <xsd:schema xmlns:xsd="http://www.w3.org/2001/XMLSchema" xmlns:xs="http://www.w3.org/2001/XMLSchema" xmlns:p="http://schemas.microsoft.com/office/2006/metadata/properties" targetNamespace="http://schemas.microsoft.com/office/2006/metadata/properties" ma:root="true" ma:fieldsID="f127254584108fea56cca6b26aaac8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0962CE-0C32-455F-8AF0-8CF3560F13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F02B8D-A9ED-4F65-97CC-E4C3D24DCC67}">
  <ds:schemaRefs>
    <ds:schemaRef ds:uri="http://schemas.microsoft.com/sharepoint/v3/contenttype/forms"/>
  </ds:schemaRefs>
</ds:datastoreItem>
</file>

<file path=customXml/itemProps3.xml><?xml version="1.0" encoding="utf-8"?>
<ds:datastoreItem xmlns:ds="http://schemas.openxmlformats.org/officeDocument/2006/customXml" ds:itemID="{BEB7A03D-CBF8-4596-BCD4-A19930582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Judy Moyses</Company>
  <LinksUpToDate>false</LinksUpToDate>
  <CharactersWithSpaces>2434</CharactersWithSpaces>
  <SharedDoc>false</SharedDoc>
  <HLinks>
    <vt:vector size="24" baseType="variant">
      <vt:variant>
        <vt:i4>6029380</vt:i4>
      </vt:variant>
      <vt:variant>
        <vt:i4>-1</vt:i4>
      </vt:variant>
      <vt:variant>
        <vt:i4>1028</vt:i4>
      </vt:variant>
      <vt:variant>
        <vt:i4>1</vt:i4>
      </vt:variant>
      <vt:variant>
        <vt:lpwstr>https://lh6.googleusercontent.com/n5LXFpUSVhvmd9509uu_iyw6DlZnhp8mKaWgj5GENM0ZWY5MFQPU1M6QaM_jVQB0jlzVMQ=w1866-h858</vt:lpwstr>
      </vt:variant>
      <vt:variant>
        <vt:lpwstr/>
      </vt:variant>
      <vt:variant>
        <vt:i4>7143479</vt:i4>
      </vt:variant>
      <vt:variant>
        <vt:i4>-1</vt:i4>
      </vt:variant>
      <vt:variant>
        <vt:i4>1030</vt:i4>
      </vt:variant>
      <vt:variant>
        <vt:i4>1</vt:i4>
      </vt:variant>
      <vt:variant>
        <vt:lpwstr>https://lh4.googleusercontent.com/A2OBV6F60CexgEyiEnwCE1cooo3Ks6Jc519fiwpmpMcaKWORUF5bmV1LlRp8JjUBX6Wupw=w1866-h858</vt:lpwstr>
      </vt:variant>
      <vt:variant>
        <vt:lpwstr/>
      </vt:variant>
      <vt:variant>
        <vt:i4>3342347</vt:i4>
      </vt:variant>
      <vt:variant>
        <vt:i4>-1</vt:i4>
      </vt:variant>
      <vt:variant>
        <vt:i4>1031</vt:i4>
      </vt:variant>
      <vt:variant>
        <vt:i4>4</vt:i4>
      </vt:variant>
      <vt:variant>
        <vt:lpwstr>http://www.google.com/url?sa=i&amp;source=images&amp;cd=&amp;cad=rja&amp;uact=8&amp;docid=TMXy0pZsdL1dxM&amp;tbnid=5tRCt_VYxSCVGM:&amp;ved=0CAgQjRw&amp;url=http%3A%2F%2Fwww.dailybusinessreview.com%2Fid%3D1202656308469%2FBrickell-City-Centre-Seeks-Miami-Land-Subsidy&amp;ei=sOsrVLCRIdetyAT6pIK4BQ&amp;psig=AFQjCNFdvgxzjjj-j-3THdtSqk-P3mEjdA&amp;ust=1412250928640654</vt:lpwstr>
      </vt:variant>
      <vt:variant>
        <vt:lpwstr/>
      </vt:variant>
      <vt:variant>
        <vt:i4>6094862</vt:i4>
      </vt:variant>
      <vt:variant>
        <vt:i4>-1</vt:i4>
      </vt:variant>
      <vt:variant>
        <vt:i4>1031</vt:i4>
      </vt:variant>
      <vt:variant>
        <vt:i4>1</vt:i4>
      </vt:variant>
      <vt:variant>
        <vt:lpwstr>http://www.dailybusinessreview.com/image/EM/brickell-city-centre-construction-jad-3-Article-201405221013.jpg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Moyses Nichols</dc:creator>
  <cp:keywords/>
  <cp:lastModifiedBy>Barton Fye</cp:lastModifiedBy>
  <cp:revision>5</cp:revision>
  <cp:lastPrinted>2014-06-26T20:46:00Z</cp:lastPrinted>
  <dcterms:created xsi:type="dcterms:W3CDTF">2015-01-02T23:25:00Z</dcterms:created>
  <dcterms:modified xsi:type="dcterms:W3CDTF">2015-01-02T23:50:00Z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0x01010077E562C1EF288B46BC547C115F0BF155</vt:lpwstr>
  </property>
</Properties>
</file>