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13D0" w14:textId="484B6D44" w:rsidR="005409D9" w:rsidRPr="005409D9" w:rsidRDefault="00815EE5" w:rsidP="005409D9">
      <w:p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hyperlink r:id="rId7" w:history="1">
        <w:r w:rsidR="005409D9" w:rsidRPr="005B1937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kern w:val="36"/>
            <w:sz w:val="32"/>
            <w:szCs w:val="32"/>
          </w:rPr>
          <w:t>8 Reasons Why It's so Hard to Really Change Your Behavior</w:t>
        </w:r>
      </w:hyperlink>
      <w:r w:rsidR="005409D9" w:rsidRPr="005B193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</w:t>
      </w:r>
      <w:r w:rsidR="005409D9" w:rsidRPr="005B1937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footnoteReference w:id="1"/>
      </w:r>
    </w:p>
    <w:p w14:paraId="385DC0F2" w14:textId="77777777" w:rsidR="005409D9" w:rsidRPr="005409D9" w:rsidRDefault="005409D9" w:rsidP="005409D9">
      <w:pPr>
        <w:shd w:val="clear" w:color="auto" w:fill="FFFFFF"/>
        <w:spacing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5409D9">
        <w:rPr>
          <w:rFonts w:ascii="Times New Roman" w:eastAsia="Times New Roman" w:hAnsi="Times New Roman" w:cs="Times New Roman"/>
          <w:color w:val="000000" w:themeColor="text1"/>
        </w:rPr>
        <w:t>Long-term behavior change is one of the hardest challenges we'll ever face.</w:t>
      </w:r>
    </w:p>
    <w:p w14:paraId="77AF8484" w14:textId="1C10E1C5" w:rsidR="007A10A1" w:rsidRPr="007A10A1" w:rsidRDefault="007A10A1" w:rsidP="00762036">
      <w:pPr>
        <w:spacing w:line="360" w:lineRule="auto"/>
        <w:rPr>
          <w:rFonts w:ascii="Times New Roman" w:hAnsi="Times New Roman" w:cs="Times New Roman"/>
          <w:i/>
        </w:rPr>
      </w:pPr>
      <w:r w:rsidRPr="007A10A1">
        <w:rPr>
          <w:rFonts w:ascii="Times New Roman" w:hAnsi="Times New Roman" w:cs="Times New Roman"/>
          <w:i/>
        </w:rPr>
        <w:t>“</w:t>
      </w:r>
      <w:r w:rsidRPr="007A10A1">
        <w:rPr>
          <w:rFonts w:ascii="Times New Roman" w:hAnsi="Times New Roman" w:cs="Times New Roman"/>
          <w:i/>
          <w:color w:val="2C2D30"/>
          <w:shd w:val="clear" w:color="auto" w:fill="FFFFFF"/>
        </w:rPr>
        <w:t xml:space="preserve">Changing our behavior is a </w:t>
      </w:r>
      <w:r w:rsidRPr="000667A9">
        <w:rPr>
          <w:rFonts w:ascii="Times New Roman" w:hAnsi="Times New Roman" w:cs="Times New Roman"/>
          <w:b/>
          <w:i/>
          <w:color w:val="2C2D30"/>
          <w:u w:val="single"/>
          <w:shd w:val="clear" w:color="auto" w:fill="FFFFFF"/>
        </w:rPr>
        <w:t>self-engineering challenge</w:t>
      </w:r>
      <w:r w:rsidRPr="007A10A1">
        <w:rPr>
          <w:rFonts w:ascii="Times New Roman" w:hAnsi="Times New Roman" w:cs="Times New Roman"/>
          <w:i/>
          <w:color w:val="2C2D30"/>
          <w:shd w:val="clear" w:color="auto" w:fill="FFFFFF"/>
        </w:rPr>
        <w:t xml:space="preserve"> with few equals. I’m talking about long-term, sustained change, not short-run bursts that sputter out before real change happens. Whether the change involves </w:t>
      </w:r>
      <w:hyperlink r:id="rId8" w:tooltip="Psychology Today looks at diet" w:history="1">
        <w:r w:rsidRPr="007A10A1">
          <w:rPr>
            <w:rStyle w:val="Hyperlink"/>
            <w:rFonts w:ascii="Times New Roman" w:hAnsi="Times New Roman" w:cs="Times New Roman"/>
            <w:i/>
            <w:shd w:val="clear" w:color="auto" w:fill="FFFFFF"/>
          </w:rPr>
          <w:t>diet</w:t>
        </w:r>
      </w:hyperlink>
      <w:r w:rsidRPr="007A10A1">
        <w:rPr>
          <w:rFonts w:ascii="Times New Roman" w:hAnsi="Times New Roman" w:cs="Times New Roman"/>
          <w:i/>
          <w:color w:val="2C2D30"/>
          <w:shd w:val="clear" w:color="auto" w:fill="FFFFFF"/>
        </w:rPr>
        <w:t>, exercise, habits, dependencies, or anything else, changing behavior is one of the hardest things any of us will ever try to do. This is a well-researched area, and quite a lot is known about why sustained change is tremendously difficult. Here are eight of the primary reasons . . . .</w:t>
      </w:r>
      <w:r>
        <w:rPr>
          <w:rFonts w:ascii="Times New Roman" w:hAnsi="Times New Roman" w:cs="Times New Roman"/>
          <w:i/>
          <w:color w:val="2C2D30"/>
          <w:shd w:val="clear" w:color="auto" w:fill="FFFFFF"/>
        </w:rPr>
        <w:t>”</w:t>
      </w:r>
    </w:p>
    <w:p w14:paraId="714382EA" w14:textId="53FFAC97" w:rsidR="0090738D" w:rsidRPr="007A10A1" w:rsidRDefault="00815EE5" w:rsidP="00762036">
      <w:pPr>
        <w:spacing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0738D" w:rsidRPr="007A10A1" w:rsidSect="0001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FC11" w14:textId="77777777" w:rsidR="00815EE5" w:rsidRDefault="00815EE5" w:rsidP="005409D9">
      <w:r>
        <w:separator/>
      </w:r>
    </w:p>
  </w:endnote>
  <w:endnote w:type="continuationSeparator" w:id="0">
    <w:p w14:paraId="1E12D299" w14:textId="77777777" w:rsidR="00815EE5" w:rsidRDefault="00815EE5" w:rsidP="0054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DAAB" w14:textId="77777777" w:rsidR="00815EE5" w:rsidRDefault="00815EE5" w:rsidP="005409D9">
      <w:r>
        <w:separator/>
      </w:r>
    </w:p>
  </w:footnote>
  <w:footnote w:type="continuationSeparator" w:id="0">
    <w:p w14:paraId="3D8EEB11" w14:textId="77777777" w:rsidR="00815EE5" w:rsidRDefault="00815EE5" w:rsidP="005409D9">
      <w:r>
        <w:continuationSeparator/>
      </w:r>
    </w:p>
  </w:footnote>
  <w:footnote w:id="1">
    <w:p w14:paraId="4804C7B3" w14:textId="37D747E2" w:rsidR="005409D9" w:rsidRDefault="005409D9" w:rsidP="005409D9"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https://www.psychologytoday.com/us/blog/neuronarrative/201707/8-reasons-why-its-so-hard-really-change-your-behavior</w:t>
        </w:r>
      </w:hyperlink>
      <w:r>
        <w:t xml:space="preserve"> downloaded 27DEC2019</w:t>
      </w:r>
    </w:p>
    <w:p w14:paraId="10ABA4AB" w14:textId="562AC85F" w:rsidR="005409D9" w:rsidRDefault="005409D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D9"/>
    <w:rsid w:val="00017957"/>
    <w:rsid w:val="000667A9"/>
    <w:rsid w:val="005409D9"/>
    <w:rsid w:val="005B1937"/>
    <w:rsid w:val="00762036"/>
    <w:rsid w:val="007A10A1"/>
    <w:rsid w:val="00815EE5"/>
    <w:rsid w:val="00A503D4"/>
    <w:rsid w:val="00E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89C5A"/>
  <w14:defaultImageDpi w14:val="32767"/>
  <w15:chartTrackingRefBased/>
  <w15:docId w15:val="{4BD01349-B3F1-BD4D-AC25-30289EE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9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9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9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0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09D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asics/di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neuronarrative/201707/8-reasons-why-its-so-hard-really-change-your-behavi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chologytoday.com/us/blog/neuronarrative/201707/8-reasons-why-its-so-hard-really-change-your-behav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7F295-93E3-2249-B86F-4AC67DA7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2019-12-27T13:06:00Z</dcterms:created>
  <dcterms:modified xsi:type="dcterms:W3CDTF">2019-12-27T13:22:00Z</dcterms:modified>
</cp:coreProperties>
</file>