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094" w:rsidRDefault="00C55094" w:rsidP="00233AE8">
      <w:pPr>
        <w:tabs>
          <w:tab w:val="left" w:pos="180"/>
          <w:tab w:val="left" w:pos="900"/>
          <w:tab w:val="left" w:pos="1170"/>
          <w:tab w:val="left" w:pos="2160"/>
          <w:tab w:val="left" w:pos="2880"/>
          <w:tab w:val="left" w:pos="3600"/>
          <w:tab w:val="left" w:pos="4140"/>
          <w:tab w:val="left" w:pos="4860"/>
          <w:tab w:val="left" w:pos="5760"/>
        </w:tabs>
        <w:spacing w:after="0"/>
        <w:jc w:val="center"/>
        <w:rPr>
          <w:rFonts w:ascii="CG Times" w:hAnsi="CG Times" w:cs="CG Times"/>
          <w:i/>
          <w:iCs/>
          <w:sz w:val="20"/>
          <w:szCs w:val="20"/>
        </w:rPr>
      </w:pPr>
    </w:p>
    <w:p w:rsidR="00C55094" w:rsidRDefault="00C55094" w:rsidP="00233AE8">
      <w:pPr>
        <w:tabs>
          <w:tab w:val="left" w:pos="180"/>
          <w:tab w:val="left" w:pos="900"/>
          <w:tab w:val="left" w:pos="1170"/>
          <w:tab w:val="left" w:pos="2160"/>
          <w:tab w:val="left" w:pos="2880"/>
          <w:tab w:val="left" w:pos="3600"/>
          <w:tab w:val="left" w:pos="4140"/>
          <w:tab w:val="left" w:pos="4860"/>
          <w:tab w:val="left" w:pos="5760"/>
        </w:tabs>
        <w:spacing w:after="0"/>
        <w:jc w:val="center"/>
        <w:rPr>
          <w:rFonts w:ascii="CG Times" w:hAnsi="CG Times" w:cs="CG Times"/>
          <w:i/>
          <w:iCs/>
          <w:sz w:val="20"/>
          <w:szCs w:val="20"/>
        </w:rPr>
      </w:pPr>
    </w:p>
    <w:p w:rsidR="00C55094" w:rsidRPr="00791028" w:rsidRDefault="00C55094" w:rsidP="00233AE8">
      <w:pPr>
        <w:tabs>
          <w:tab w:val="left" w:pos="180"/>
          <w:tab w:val="left" w:pos="900"/>
          <w:tab w:val="left" w:pos="1170"/>
          <w:tab w:val="left" w:pos="2160"/>
          <w:tab w:val="left" w:pos="2880"/>
          <w:tab w:val="left" w:pos="3600"/>
          <w:tab w:val="left" w:pos="4140"/>
          <w:tab w:val="left" w:pos="4860"/>
          <w:tab w:val="left" w:pos="5760"/>
        </w:tabs>
        <w:spacing w:after="0"/>
        <w:jc w:val="center"/>
        <w:rPr>
          <w:rFonts w:ascii="CG Times" w:hAnsi="CG Times" w:cs="CG Times"/>
          <w:b/>
          <w:bCs/>
          <w:i/>
          <w:iCs/>
          <w:sz w:val="28"/>
          <w:szCs w:val="28"/>
        </w:rPr>
      </w:pPr>
    </w:p>
    <w:p w:rsidR="00C55094" w:rsidRDefault="00C55094" w:rsidP="008F7D68">
      <w:pPr>
        <w:jc w:val="center"/>
        <w:rPr>
          <w:rFonts w:ascii="Engravers MT" w:hAnsi="Engravers MT" w:cs="Engravers MT"/>
        </w:rPr>
      </w:pPr>
      <w:r>
        <w:rPr>
          <w:rFonts w:ascii="Engravers MT" w:hAnsi="Engravers MT" w:cs="Engravers MT"/>
        </w:rPr>
        <w:t>Special Thanks to Our Event Sponsors!</w:t>
      </w:r>
    </w:p>
    <w:p w:rsidR="00C55094" w:rsidRDefault="00EF7CC8" w:rsidP="008F7D68">
      <w:pPr>
        <w:jc w:val="center"/>
        <w:rPr>
          <w:rFonts w:ascii="Engravers MT" w:hAnsi="Engravers MT" w:cs="Engravers MT"/>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urs highres.jpg" style="position:absolute;left:0;text-align:left;margin-left:82.5pt;margin-top:10.85pt;width:187pt;height:66.85pt;z-index:10;visibility:visible" wrapcoords="-87 0 -87 21357 21600 21357 21600 0 -87 0">
            <v:imagedata r:id="rId4" o:title=""/>
            <w10:wrap type="tight"/>
          </v:shape>
        </w:pict>
      </w:r>
    </w:p>
    <w:p w:rsidR="00C55094" w:rsidRDefault="00C55094" w:rsidP="008F7D68">
      <w:pPr>
        <w:jc w:val="center"/>
        <w:rPr>
          <w:rFonts w:ascii="Engravers MT" w:hAnsi="Engravers MT" w:cs="Engravers MT"/>
        </w:rPr>
      </w:pPr>
    </w:p>
    <w:p w:rsidR="00C55094" w:rsidRDefault="00C55094" w:rsidP="008F7D68">
      <w:pPr>
        <w:jc w:val="center"/>
        <w:rPr>
          <w:rFonts w:ascii="Engravers MT" w:hAnsi="Engravers MT" w:cs="Engravers MT"/>
        </w:rPr>
      </w:pPr>
    </w:p>
    <w:p w:rsidR="00C55094" w:rsidRDefault="00C55094" w:rsidP="008F7D68">
      <w:pPr>
        <w:jc w:val="center"/>
        <w:rPr>
          <w:rFonts w:ascii="Engravers MT" w:hAnsi="Engravers MT" w:cs="Engravers MT"/>
        </w:rPr>
      </w:pPr>
    </w:p>
    <w:p w:rsidR="00C55094" w:rsidRDefault="00EF7CC8" w:rsidP="008F7D68">
      <w:pPr>
        <w:jc w:val="center"/>
        <w:rPr>
          <w:rFonts w:ascii="Engravers MT" w:hAnsi="Engravers MT" w:cs="Engravers MT"/>
        </w:rPr>
      </w:pPr>
      <w:r w:rsidRPr="00ED6DE7">
        <w:rPr>
          <w:noProof/>
          <w:highlight w:val="yellow"/>
        </w:rPr>
        <w:pict>
          <v:shape id="_x0000_s1027" type="#_x0000_t75" style="position:absolute;left:0;text-align:left;margin-left:51pt;margin-top:.25pt;width:240pt;height:84pt;z-index:11">
            <v:imagedata r:id="rId5" o:title=""/>
          </v:shape>
        </w:pict>
      </w:r>
    </w:p>
    <w:p w:rsidR="00C55094" w:rsidRDefault="00C55094" w:rsidP="008F7D68">
      <w:pPr>
        <w:jc w:val="center"/>
        <w:rPr>
          <w:rFonts w:ascii="Engravers MT" w:hAnsi="Engravers MT" w:cs="Engravers MT"/>
        </w:rPr>
      </w:pPr>
    </w:p>
    <w:p w:rsidR="00C55094" w:rsidRDefault="00C55094" w:rsidP="008F7D68">
      <w:pPr>
        <w:jc w:val="center"/>
        <w:rPr>
          <w:rFonts w:ascii="Engravers MT" w:hAnsi="Engravers MT" w:cs="Engravers MT"/>
        </w:rPr>
      </w:pPr>
    </w:p>
    <w:p w:rsidR="00C55094" w:rsidRDefault="00C55094" w:rsidP="008F7D68">
      <w:pPr>
        <w:jc w:val="center"/>
        <w:rPr>
          <w:rFonts w:ascii="Engravers MT" w:hAnsi="Engravers MT" w:cs="Engravers MT"/>
        </w:rPr>
      </w:pPr>
    </w:p>
    <w:p w:rsidR="00C55094" w:rsidRDefault="00C55094" w:rsidP="008F7D68">
      <w:pPr>
        <w:jc w:val="center"/>
        <w:rPr>
          <w:rFonts w:ascii="Palatino Linotype" w:hAnsi="Palatino Linotype" w:cs="Palatino Linotype"/>
        </w:rPr>
      </w:pPr>
    </w:p>
    <w:p w:rsidR="00C55094" w:rsidRDefault="00C55094" w:rsidP="008F7D68">
      <w:pPr>
        <w:jc w:val="center"/>
        <w:rPr>
          <w:rFonts w:ascii="Palatino Linotype" w:hAnsi="Palatino Linotype" w:cs="Palatino Linotype"/>
        </w:rPr>
      </w:pPr>
      <w:r w:rsidRPr="008121BD">
        <w:rPr>
          <w:rFonts w:ascii="Palatino Linotype" w:hAnsi="Palatino Linotype" w:cs="Palatino Linotype"/>
        </w:rPr>
        <w:t xml:space="preserve">The </w:t>
      </w:r>
      <w:proofErr w:type="spellStart"/>
      <w:r w:rsidRPr="008121BD">
        <w:rPr>
          <w:rFonts w:ascii="Palatino Linotype" w:hAnsi="Palatino Linotype" w:cs="Palatino Linotype"/>
        </w:rPr>
        <w:t>ASCE</w:t>
      </w:r>
      <w:proofErr w:type="spellEnd"/>
      <w:r w:rsidRPr="008121BD">
        <w:rPr>
          <w:rFonts w:ascii="Palatino Linotype" w:hAnsi="Palatino Linotype" w:cs="Palatino Linotype"/>
        </w:rPr>
        <w:t xml:space="preserve"> Cleveland Section </w:t>
      </w:r>
      <w:r>
        <w:rPr>
          <w:rFonts w:ascii="Palatino Linotype" w:hAnsi="Palatino Linotype" w:cs="Palatino Linotype"/>
        </w:rPr>
        <w:t xml:space="preserve">thanks you for supporting the civil engineering profession and attending this event. </w:t>
      </w:r>
    </w:p>
    <w:p w:rsidR="00C55094" w:rsidRDefault="00C55094" w:rsidP="008F7D68">
      <w:pPr>
        <w:jc w:val="center"/>
        <w:rPr>
          <w:rFonts w:ascii="Palatino Linotype" w:hAnsi="Palatino Linotype" w:cs="Palatino Linotype"/>
        </w:rPr>
      </w:pPr>
    </w:p>
    <w:p w:rsidR="00C55094" w:rsidRDefault="00EF7CC8" w:rsidP="009877AC">
      <w:pPr>
        <w:spacing w:line="240" w:lineRule="auto"/>
        <w:jc w:val="center"/>
        <w:rPr>
          <w:rFonts w:ascii="Palatino Linotype" w:hAnsi="Palatino Linotype" w:cs="Palatino Linotype"/>
        </w:rPr>
      </w:pPr>
      <w:r>
        <w:rPr>
          <w:rFonts w:ascii="Palatino Linotype" w:hAnsi="Palatino Linotype" w:cs="Palatino Linotype"/>
        </w:rPr>
        <w:t>For information on future events and how to get involved please visit our website</w:t>
      </w:r>
      <w:r w:rsidR="00C55094">
        <w:rPr>
          <w:rFonts w:ascii="Palatino Linotype" w:hAnsi="Palatino Linotype" w:cs="Palatino Linotype"/>
        </w:rPr>
        <w:t>:</w:t>
      </w:r>
    </w:p>
    <w:p w:rsidR="00C55094" w:rsidRPr="009877AC" w:rsidRDefault="00C55094" w:rsidP="009877AC">
      <w:pPr>
        <w:spacing w:line="240" w:lineRule="auto"/>
        <w:jc w:val="center"/>
      </w:pPr>
      <w:r>
        <w:t>sections.asce.org/</w:t>
      </w:r>
      <w:r w:rsidR="00EF7CC8">
        <w:t>Cleveland</w:t>
      </w:r>
      <w:bookmarkStart w:id="0" w:name="_GoBack"/>
      <w:bookmarkEnd w:id="0"/>
    </w:p>
    <w:p w:rsidR="00C55094" w:rsidRDefault="00C55094" w:rsidP="008F7D68">
      <w:pPr>
        <w:jc w:val="center"/>
        <w:rPr>
          <w:rFonts w:ascii="Engravers MT" w:hAnsi="Engravers MT" w:cs="Engravers MT"/>
        </w:rPr>
      </w:pPr>
    </w:p>
    <w:p w:rsidR="00C55094" w:rsidRDefault="00EF7CC8" w:rsidP="008F7D68">
      <w:pPr>
        <w:jc w:val="center"/>
        <w:rPr>
          <w:rFonts w:ascii="Engravers MT" w:hAnsi="Engravers MT" w:cs="Engravers MT"/>
        </w:rPr>
      </w:pPr>
      <w:r>
        <w:rPr>
          <w:noProof/>
        </w:rPr>
        <w:pict>
          <v:shape id="_x0000_s1028" type="#_x0000_t75" alt="http://patterns.carvewright.com/vendor/deliverable/thumbnail/2075" style="position:absolute;left:0;text-align:left;margin-left:-5.5pt;margin-top:-.3pt;width:123.35pt;height:75.85pt;z-index:-9;visibility:visible;mso-wrap-distance-top:23.52pt;mso-wrap-distance-right:9.12pt;mso-wrap-distance-bottom:23.64pt">
            <v:imagedata r:id="rId6" o:title=""/>
            <o:lock v:ext="edit" aspectratio="f"/>
          </v:shape>
        </w:pict>
      </w:r>
    </w:p>
    <w:p w:rsidR="00C55094" w:rsidRDefault="00C55094" w:rsidP="008F7D68">
      <w:pPr>
        <w:jc w:val="center"/>
        <w:rPr>
          <w:rFonts w:ascii="Engravers MT" w:hAnsi="Engravers MT" w:cs="Engravers MT"/>
        </w:rPr>
      </w:pPr>
    </w:p>
    <w:p w:rsidR="00C55094" w:rsidRDefault="00C55094" w:rsidP="008F7D68">
      <w:pPr>
        <w:jc w:val="center"/>
        <w:rPr>
          <w:rFonts w:ascii="Engravers MT" w:hAnsi="Engravers MT" w:cs="Engravers MT"/>
          <w:sz w:val="28"/>
          <w:szCs w:val="28"/>
        </w:rPr>
      </w:pPr>
    </w:p>
    <w:p w:rsidR="00C55094" w:rsidRDefault="00C55094" w:rsidP="008F7D68">
      <w:pPr>
        <w:jc w:val="center"/>
        <w:rPr>
          <w:rFonts w:ascii="Engravers MT" w:hAnsi="Engravers MT" w:cs="Engravers MT"/>
          <w:sz w:val="28"/>
          <w:szCs w:val="28"/>
        </w:rPr>
      </w:pPr>
    </w:p>
    <w:p w:rsidR="00C55094" w:rsidRPr="00233AE8" w:rsidRDefault="00C55094" w:rsidP="008F7D68">
      <w:pPr>
        <w:jc w:val="center"/>
        <w:rPr>
          <w:rFonts w:ascii="Engravers MT" w:hAnsi="Engravers MT" w:cs="Engravers MT"/>
          <w:sz w:val="28"/>
          <w:szCs w:val="28"/>
        </w:rPr>
      </w:pPr>
      <w:r w:rsidRPr="00233AE8">
        <w:rPr>
          <w:rFonts w:ascii="Engravers MT" w:hAnsi="Engravers MT" w:cs="Engravers MT"/>
          <w:sz w:val="28"/>
          <w:szCs w:val="28"/>
        </w:rPr>
        <w:t xml:space="preserve">The </w:t>
      </w:r>
      <w:r w:rsidRPr="00ED6DE7">
        <w:rPr>
          <w:rFonts w:ascii="Engravers MT" w:hAnsi="Engravers MT" w:cs="Engravers MT"/>
          <w:sz w:val="28"/>
          <w:szCs w:val="28"/>
          <w:highlight w:val="yellow"/>
        </w:rPr>
        <w:t>38</w:t>
      </w:r>
      <w:r w:rsidRPr="00ED6DE7">
        <w:rPr>
          <w:rFonts w:ascii="Engravers MT" w:hAnsi="Engravers MT" w:cs="Engravers MT"/>
          <w:sz w:val="28"/>
          <w:szCs w:val="28"/>
          <w:highlight w:val="yellow"/>
          <w:vertAlign w:val="superscript"/>
        </w:rPr>
        <w:t>th</w:t>
      </w:r>
      <w:r w:rsidRPr="00233AE8">
        <w:rPr>
          <w:rFonts w:ascii="Engravers MT" w:hAnsi="Engravers MT" w:cs="Engravers MT"/>
          <w:sz w:val="28"/>
          <w:szCs w:val="28"/>
        </w:rPr>
        <w:t xml:space="preserve"> </w:t>
      </w:r>
      <w:r>
        <w:rPr>
          <w:rFonts w:ascii="Engravers MT" w:hAnsi="Engravers MT" w:cs="Engravers MT"/>
          <w:sz w:val="28"/>
          <w:szCs w:val="28"/>
        </w:rPr>
        <w:t>A</w:t>
      </w:r>
      <w:r w:rsidRPr="00233AE8">
        <w:rPr>
          <w:rFonts w:ascii="Engravers MT" w:hAnsi="Engravers MT" w:cs="Engravers MT"/>
          <w:sz w:val="28"/>
          <w:szCs w:val="28"/>
        </w:rPr>
        <w:t xml:space="preserve">nnual G. </w:t>
      </w:r>
      <w:r>
        <w:rPr>
          <w:rFonts w:ascii="Engravers MT" w:hAnsi="Engravers MT" w:cs="Engravers MT"/>
          <w:sz w:val="28"/>
          <w:szCs w:val="28"/>
        </w:rPr>
        <w:t>B</w:t>
      </w:r>
      <w:r w:rsidRPr="00233AE8">
        <w:rPr>
          <w:rFonts w:ascii="Engravers MT" w:hAnsi="Engravers MT" w:cs="Engravers MT"/>
          <w:sz w:val="28"/>
          <w:szCs w:val="28"/>
        </w:rPr>
        <w:t xml:space="preserve">rooks </w:t>
      </w:r>
      <w:r>
        <w:rPr>
          <w:rFonts w:ascii="Engravers MT" w:hAnsi="Engravers MT" w:cs="Engravers MT"/>
          <w:sz w:val="28"/>
          <w:szCs w:val="28"/>
        </w:rPr>
        <w:t>E</w:t>
      </w:r>
      <w:r w:rsidRPr="00233AE8">
        <w:rPr>
          <w:rFonts w:ascii="Engravers MT" w:hAnsi="Engravers MT" w:cs="Engravers MT"/>
          <w:sz w:val="28"/>
          <w:szCs w:val="28"/>
        </w:rPr>
        <w:t xml:space="preserve">arnest </w:t>
      </w:r>
      <w:r>
        <w:rPr>
          <w:rFonts w:ascii="Engravers MT" w:hAnsi="Engravers MT" w:cs="Engravers MT"/>
          <w:sz w:val="28"/>
          <w:szCs w:val="28"/>
        </w:rPr>
        <w:t>A</w:t>
      </w:r>
      <w:r w:rsidRPr="00233AE8">
        <w:rPr>
          <w:rFonts w:ascii="Engravers MT" w:hAnsi="Engravers MT" w:cs="Engravers MT"/>
          <w:sz w:val="28"/>
          <w:szCs w:val="28"/>
        </w:rPr>
        <w:t xml:space="preserve">ward and </w:t>
      </w:r>
      <w:r>
        <w:rPr>
          <w:rFonts w:ascii="Engravers MT" w:hAnsi="Engravers MT" w:cs="Engravers MT"/>
          <w:sz w:val="28"/>
          <w:szCs w:val="28"/>
        </w:rPr>
        <w:t>L</w:t>
      </w:r>
      <w:r w:rsidRPr="00233AE8">
        <w:rPr>
          <w:rFonts w:ascii="Engravers MT" w:hAnsi="Engravers MT" w:cs="Engravers MT"/>
          <w:sz w:val="28"/>
          <w:szCs w:val="28"/>
        </w:rPr>
        <w:t>ecture</w:t>
      </w:r>
    </w:p>
    <w:p w:rsidR="00C55094" w:rsidRPr="00F1388E" w:rsidRDefault="00C55094" w:rsidP="008F7D68">
      <w:pPr>
        <w:jc w:val="center"/>
        <w:rPr>
          <w:rFonts w:ascii="Palatino Linotype" w:hAnsi="Palatino Linotype" w:cs="Palatino Linotype"/>
          <w:b/>
          <w:bCs/>
          <w:color w:val="1F497D"/>
          <w:sz w:val="36"/>
          <w:szCs w:val="36"/>
        </w:rPr>
      </w:pPr>
      <w:r w:rsidRPr="00ED6DE7">
        <w:rPr>
          <w:rFonts w:ascii="Palatino Linotype" w:hAnsi="Palatino Linotype" w:cs="Palatino Linotype"/>
          <w:b/>
          <w:bCs/>
          <w:color w:val="1F497D"/>
          <w:sz w:val="36"/>
          <w:szCs w:val="36"/>
          <w:highlight w:val="yellow"/>
        </w:rPr>
        <w:t xml:space="preserve">Gary Chock, S.E., </w:t>
      </w:r>
      <w:proofErr w:type="spellStart"/>
      <w:r w:rsidRPr="00ED6DE7">
        <w:rPr>
          <w:rFonts w:ascii="Palatino Linotype" w:hAnsi="Palatino Linotype" w:cs="Palatino Linotype"/>
          <w:b/>
          <w:bCs/>
          <w:color w:val="1F497D"/>
          <w:sz w:val="36"/>
          <w:szCs w:val="36"/>
          <w:highlight w:val="yellow"/>
        </w:rPr>
        <w:t>F.SEI</w:t>
      </w:r>
      <w:proofErr w:type="spellEnd"/>
      <w:r w:rsidRPr="00ED6DE7">
        <w:rPr>
          <w:rFonts w:ascii="Palatino Linotype" w:hAnsi="Palatino Linotype" w:cs="Palatino Linotype"/>
          <w:b/>
          <w:bCs/>
          <w:color w:val="1F497D"/>
          <w:sz w:val="36"/>
          <w:szCs w:val="36"/>
          <w:highlight w:val="yellow"/>
        </w:rPr>
        <w:t xml:space="preserve">, </w:t>
      </w:r>
      <w:proofErr w:type="spellStart"/>
      <w:proofErr w:type="gramStart"/>
      <w:r w:rsidRPr="00ED6DE7">
        <w:rPr>
          <w:rFonts w:ascii="Palatino Linotype" w:hAnsi="Palatino Linotype" w:cs="Palatino Linotype"/>
          <w:b/>
          <w:bCs/>
          <w:color w:val="1F497D"/>
          <w:sz w:val="36"/>
          <w:szCs w:val="36"/>
          <w:highlight w:val="yellow"/>
        </w:rPr>
        <w:t>F.ASCE</w:t>
      </w:r>
      <w:proofErr w:type="spellEnd"/>
      <w:proofErr w:type="gramEnd"/>
      <w:r w:rsidRPr="00ED6DE7">
        <w:rPr>
          <w:rFonts w:ascii="Palatino Linotype" w:hAnsi="Palatino Linotype" w:cs="Palatino Linotype"/>
          <w:b/>
          <w:bCs/>
          <w:color w:val="1F497D"/>
          <w:sz w:val="36"/>
          <w:szCs w:val="36"/>
          <w:highlight w:val="yellow"/>
        </w:rPr>
        <w:t xml:space="preserve">, </w:t>
      </w:r>
      <w:proofErr w:type="spellStart"/>
      <w:r w:rsidRPr="00ED6DE7">
        <w:rPr>
          <w:rFonts w:ascii="Palatino Linotype" w:hAnsi="Palatino Linotype" w:cs="Palatino Linotype"/>
          <w:b/>
          <w:bCs/>
          <w:color w:val="1F497D"/>
          <w:sz w:val="36"/>
          <w:szCs w:val="36"/>
          <w:highlight w:val="yellow"/>
        </w:rPr>
        <w:t>D.CE</w:t>
      </w:r>
      <w:proofErr w:type="spellEnd"/>
    </w:p>
    <w:p w:rsidR="00C55094" w:rsidRDefault="00C55094" w:rsidP="008F7D68">
      <w:pPr>
        <w:jc w:val="center"/>
        <w:rPr>
          <w:rFonts w:ascii="Palatino Linotype" w:hAnsi="Palatino Linotype" w:cs="Palatino Linotype"/>
        </w:rPr>
      </w:pPr>
      <w:r w:rsidRPr="00233AE8">
        <w:rPr>
          <w:rFonts w:ascii="Palatino Linotype" w:hAnsi="Palatino Linotype" w:cs="Palatino Linotype"/>
        </w:rPr>
        <w:t xml:space="preserve">is the </w:t>
      </w:r>
      <w:r w:rsidRPr="00ED6DE7">
        <w:rPr>
          <w:rFonts w:ascii="Palatino Linotype" w:hAnsi="Palatino Linotype" w:cs="Palatino Linotype"/>
          <w:highlight w:val="yellow"/>
        </w:rPr>
        <w:t>38</w:t>
      </w:r>
      <w:r w:rsidRPr="00ED6DE7">
        <w:rPr>
          <w:rFonts w:ascii="Palatino Linotype" w:hAnsi="Palatino Linotype" w:cs="Palatino Linotype"/>
          <w:highlight w:val="yellow"/>
          <w:vertAlign w:val="superscript"/>
        </w:rPr>
        <w:t>th</w:t>
      </w:r>
      <w:r w:rsidRPr="00233AE8">
        <w:rPr>
          <w:rFonts w:ascii="Palatino Linotype" w:hAnsi="Palatino Linotype" w:cs="Palatino Linotype"/>
        </w:rPr>
        <w:t xml:space="preserve"> distinguished recipient of the </w:t>
      </w:r>
      <w:proofErr w:type="spellStart"/>
      <w:r w:rsidRPr="00233AE8">
        <w:rPr>
          <w:rFonts w:ascii="Palatino Linotype" w:hAnsi="Palatino Linotype" w:cs="Palatino Linotype"/>
        </w:rPr>
        <w:t>ASCE</w:t>
      </w:r>
      <w:proofErr w:type="spellEnd"/>
      <w:r w:rsidRPr="00233AE8">
        <w:rPr>
          <w:rFonts w:ascii="Palatino Linotype" w:hAnsi="Palatino Linotype" w:cs="Palatino Linotype"/>
        </w:rPr>
        <w:t xml:space="preserve"> Cleveland Section’s G. Brooks Earnest Award for his outstanding leadership and inspiration to the profession </w:t>
      </w:r>
      <w:r>
        <w:rPr>
          <w:rFonts w:ascii="Palatino Linotype" w:hAnsi="Palatino Linotype" w:cs="Palatino Linotype"/>
        </w:rPr>
        <w:t>of</w:t>
      </w:r>
      <w:r w:rsidRPr="00233AE8">
        <w:rPr>
          <w:rFonts w:ascii="Palatino Linotype" w:hAnsi="Palatino Linotype" w:cs="Palatino Linotype"/>
        </w:rPr>
        <w:t xml:space="preserve"> civil engineering.</w:t>
      </w:r>
    </w:p>
    <w:p w:rsidR="00C55094" w:rsidRPr="00233AE8" w:rsidRDefault="00C55094" w:rsidP="008F7D68">
      <w:pPr>
        <w:jc w:val="center"/>
        <w:rPr>
          <w:rFonts w:ascii="Palatino Linotype" w:hAnsi="Palatino Linotype" w:cs="Palatino Linotype"/>
        </w:rPr>
      </w:pPr>
    </w:p>
    <w:p w:rsidR="00C55094" w:rsidRPr="00233AE8" w:rsidRDefault="00C55094" w:rsidP="008F7D68">
      <w:pPr>
        <w:jc w:val="center"/>
        <w:rPr>
          <w:rFonts w:ascii="Palatino Linotype" w:hAnsi="Palatino Linotype" w:cs="Palatino Linotype"/>
          <w:sz w:val="28"/>
          <w:szCs w:val="28"/>
        </w:rPr>
      </w:pPr>
      <w:r w:rsidRPr="00ED6DE7">
        <w:rPr>
          <w:rFonts w:ascii="Palatino Linotype" w:hAnsi="Palatino Linotype" w:cs="Palatino Linotype"/>
          <w:sz w:val="28"/>
          <w:szCs w:val="28"/>
          <w:highlight w:val="yellow"/>
        </w:rPr>
        <w:t>Mr. Chock's</w:t>
      </w:r>
      <w:r>
        <w:rPr>
          <w:rFonts w:ascii="Palatino Linotype" w:hAnsi="Palatino Linotype" w:cs="Palatino Linotype"/>
          <w:sz w:val="28"/>
          <w:szCs w:val="28"/>
        </w:rPr>
        <w:t xml:space="preserve"> </w:t>
      </w:r>
      <w:r w:rsidRPr="00233AE8">
        <w:rPr>
          <w:rFonts w:ascii="Palatino Linotype" w:hAnsi="Palatino Linotype" w:cs="Palatino Linotype"/>
          <w:sz w:val="28"/>
          <w:szCs w:val="28"/>
        </w:rPr>
        <w:t>lecture is entitled:</w:t>
      </w:r>
    </w:p>
    <w:p w:rsidR="00C55094" w:rsidRDefault="00C55094" w:rsidP="008F7D68">
      <w:pPr>
        <w:jc w:val="center"/>
        <w:rPr>
          <w:rFonts w:ascii="Palatino Linotype" w:hAnsi="Palatino Linotype" w:cs="Palatino Linotype"/>
          <w:b/>
          <w:bCs/>
          <w:i/>
          <w:iCs/>
          <w:sz w:val="28"/>
          <w:szCs w:val="28"/>
        </w:rPr>
      </w:pPr>
      <w:r w:rsidRPr="00ED6DE7">
        <w:rPr>
          <w:rFonts w:ascii="Palatino Linotype" w:hAnsi="Palatino Linotype" w:cs="Palatino Linotype"/>
          <w:b/>
          <w:bCs/>
          <w:i/>
          <w:iCs/>
          <w:sz w:val="28"/>
          <w:szCs w:val="28"/>
          <w:highlight w:val="yellow"/>
        </w:rPr>
        <w:t xml:space="preserve">The Development of Tsunami Design Provisions for the </w:t>
      </w:r>
      <w:proofErr w:type="spellStart"/>
      <w:r w:rsidRPr="00ED6DE7">
        <w:rPr>
          <w:rFonts w:ascii="Palatino Linotype" w:hAnsi="Palatino Linotype" w:cs="Palatino Linotype"/>
          <w:b/>
          <w:bCs/>
          <w:i/>
          <w:iCs/>
          <w:sz w:val="28"/>
          <w:szCs w:val="28"/>
          <w:highlight w:val="yellow"/>
        </w:rPr>
        <w:t>ASCE</w:t>
      </w:r>
      <w:proofErr w:type="spellEnd"/>
      <w:r w:rsidRPr="00ED6DE7">
        <w:rPr>
          <w:rFonts w:ascii="Palatino Linotype" w:hAnsi="Palatino Linotype" w:cs="Palatino Linotype"/>
          <w:b/>
          <w:bCs/>
          <w:i/>
          <w:iCs/>
          <w:sz w:val="28"/>
          <w:szCs w:val="28"/>
          <w:highlight w:val="yellow"/>
        </w:rPr>
        <w:t xml:space="preserve"> 7-2016 Standard</w:t>
      </w:r>
    </w:p>
    <w:p w:rsidR="00C55094" w:rsidRPr="00233AE8" w:rsidRDefault="00C55094" w:rsidP="008F7D68">
      <w:pPr>
        <w:jc w:val="center"/>
        <w:rPr>
          <w:rFonts w:ascii="Palatino Linotype" w:hAnsi="Palatino Linotype" w:cs="Palatino Linotype"/>
          <w:b/>
          <w:bCs/>
          <w:i/>
          <w:iCs/>
          <w:sz w:val="28"/>
          <w:szCs w:val="28"/>
        </w:rPr>
      </w:pPr>
    </w:p>
    <w:p w:rsidR="00C55094" w:rsidRPr="00ED6DE7" w:rsidRDefault="00C55094" w:rsidP="0094306B">
      <w:pPr>
        <w:tabs>
          <w:tab w:val="left" w:pos="180"/>
          <w:tab w:val="left" w:pos="900"/>
          <w:tab w:val="left" w:pos="1170"/>
          <w:tab w:val="left" w:pos="2160"/>
          <w:tab w:val="left" w:pos="2880"/>
          <w:tab w:val="left" w:pos="3600"/>
          <w:tab w:val="left" w:pos="4140"/>
          <w:tab w:val="left" w:pos="4860"/>
          <w:tab w:val="left" w:pos="5760"/>
        </w:tabs>
        <w:spacing w:after="0" w:line="215" w:lineRule="auto"/>
        <w:jc w:val="center"/>
        <w:rPr>
          <w:rFonts w:ascii="Palatino Linotype" w:hAnsi="Palatino Linotype" w:cs="Palatino Linotype"/>
          <w:color w:val="000000"/>
          <w:highlight w:val="yellow"/>
        </w:rPr>
      </w:pPr>
      <w:r w:rsidRPr="00ED6DE7">
        <w:rPr>
          <w:rFonts w:ascii="Palatino Linotype" w:hAnsi="Palatino Linotype" w:cs="Palatino Linotype"/>
          <w:color w:val="000000"/>
          <w:highlight w:val="yellow"/>
        </w:rPr>
        <w:t>Thursday Evening</w:t>
      </w:r>
    </w:p>
    <w:p w:rsidR="00C55094" w:rsidRPr="00ED6DE7" w:rsidRDefault="00C55094" w:rsidP="0094306B">
      <w:pPr>
        <w:tabs>
          <w:tab w:val="left" w:pos="180"/>
          <w:tab w:val="left" w:pos="900"/>
          <w:tab w:val="left" w:pos="1170"/>
          <w:tab w:val="left" w:pos="2160"/>
          <w:tab w:val="left" w:pos="2880"/>
          <w:tab w:val="left" w:pos="3600"/>
          <w:tab w:val="left" w:pos="4140"/>
          <w:tab w:val="left" w:pos="4860"/>
          <w:tab w:val="left" w:pos="5760"/>
        </w:tabs>
        <w:spacing w:after="0" w:line="215" w:lineRule="auto"/>
        <w:jc w:val="center"/>
        <w:rPr>
          <w:rFonts w:ascii="Palatino Linotype" w:hAnsi="Palatino Linotype" w:cs="Palatino Linotype"/>
          <w:color w:val="000000"/>
          <w:highlight w:val="yellow"/>
        </w:rPr>
      </w:pPr>
      <w:smartTag w:uri="urn:schemas-microsoft-com:office:smarttags" w:element="date">
        <w:smartTagPr>
          <w:attr w:name="ls" w:val="trans"/>
          <w:attr w:name="Month" w:val="10"/>
          <w:attr w:name="Day" w:val="9"/>
          <w:attr w:name="Year" w:val="2014"/>
        </w:smartTagPr>
        <w:r w:rsidRPr="00ED6DE7">
          <w:rPr>
            <w:rFonts w:ascii="Palatino Linotype" w:hAnsi="Palatino Linotype" w:cs="Palatino Linotype"/>
            <w:color w:val="000000"/>
            <w:highlight w:val="yellow"/>
          </w:rPr>
          <w:t>October 9, 2014</w:t>
        </w:r>
      </w:smartTag>
    </w:p>
    <w:p w:rsidR="00C55094" w:rsidRPr="00ED6DE7" w:rsidRDefault="00C55094" w:rsidP="0094306B">
      <w:pPr>
        <w:spacing w:after="0"/>
        <w:jc w:val="center"/>
        <w:rPr>
          <w:rFonts w:ascii="Palatino Linotype" w:hAnsi="Palatino Linotype" w:cs="Palatino Linotype"/>
          <w:highlight w:val="yellow"/>
        </w:rPr>
      </w:pPr>
      <w:r w:rsidRPr="00ED6DE7">
        <w:rPr>
          <w:rFonts w:ascii="Palatino Linotype" w:hAnsi="Palatino Linotype" w:cs="Palatino Linotype"/>
          <w:highlight w:val="yellow"/>
        </w:rPr>
        <w:t xml:space="preserve">Hyatt Regency </w:t>
      </w:r>
      <w:smartTag w:uri="urn:schemas-microsoft-com:office:smarttags" w:element="place">
        <w:smartTag w:uri="urn:schemas-microsoft-com:office:smarttags" w:element="City">
          <w:r w:rsidRPr="00ED6DE7">
            <w:rPr>
              <w:rFonts w:ascii="Palatino Linotype" w:hAnsi="Palatino Linotype" w:cs="Palatino Linotype"/>
              <w:highlight w:val="yellow"/>
            </w:rPr>
            <w:t>Cleveland</w:t>
          </w:r>
        </w:smartTag>
      </w:smartTag>
      <w:r w:rsidRPr="00ED6DE7">
        <w:rPr>
          <w:rFonts w:ascii="Palatino Linotype" w:hAnsi="Palatino Linotype" w:cs="Palatino Linotype"/>
          <w:highlight w:val="yellow"/>
        </w:rPr>
        <w:t xml:space="preserve"> at The </w:t>
      </w:r>
      <w:smartTag w:uri="urn:schemas-microsoft-com:office:smarttags" w:element="place">
        <w:r w:rsidRPr="00ED6DE7">
          <w:rPr>
            <w:rFonts w:ascii="Palatino Linotype" w:hAnsi="Palatino Linotype" w:cs="Palatino Linotype"/>
            <w:highlight w:val="yellow"/>
          </w:rPr>
          <w:t>Arcade</w:t>
        </w:r>
      </w:smartTag>
    </w:p>
    <w:p w:rsidR="00C55094" w:rsidRPr="00233AE8" w:rsidRDefault="00C55094" w:rsidP="0094306B">
      <w:pPr>
        <w:spacing w:after="0"/>
        <w:jc w:val="center"/>
        <w:rPr>
          <w:rFonts w:ascii="Palatino Linotype" w:hAnsi="Palatino Linotype" w:cs="Palatino Linotype"/>
        </w:rPr>
      </w:pPr>
      <w:r w:rsidRPr="00ED6DE7">
        <w:rPr>
          <w:rFonts w:ascii="Palatino Linotype" w:hAnsi="Palatino Linotype" w:cs="Palatino Linotype"/>
          <w:highlight w:val="yellow"/>
        </w:rPr>
        <w:t xml:space="preserve">   </w:t>
      </w:r>
      <w:smartTag w:uri="urn:schemas-microsoft-com:office:smarttags" w:element="address">
        <w:smartTag w:uri="urn:schemas-microsoft-com:office:smarttags" w:element="Street">
          <w:r w:rsidRPr="00ED6DE7">
            <w:rPr>
              <w:rFonts w:ascii="Palatino Linotype" w:hAnsi="Palatino Linotype" w:cs="Palatino Linotype"/>
              <w:highlight w:val="yellow"/>
            </w:rPr>
            <w:t>420 Superior Avenue East</w:t>
          </w:r>
        </w:smartTag>
        <w:r w:rsidRPr="00ED6DE7">
          <w:rPr>
            <w:rFonts w:ascii="Palatino Linotype" w:hAnsi="Palatino Linotype" w:cs="Palatino Linotype"/>
            <w:highlight w:val="yellow"/>
          </w:rPr>
          <w:t xml:space="preserve">, </w:t>
        </w:r>
        <w:smartTag w:uri="urn:schemas-microsoft-com:office:smarttags" w:element="City">
          <w:r w:rsidRPr="00ED6DE7">
            <w:rPr>
              <w:rFonts w:ascii="Palatino Linotype" w:hAnsi="Palatino Linotype" w:cs="Palatino Linotype"/>
              <w:highlight w:val="yellow"/>
            </w:rPr>
            <w:t>Cleveland</w:t>
          </w:r>
        </w:smartTag>
        <w:r w:rsidRPr="00ED6DE7">
          <w:rPr>
            <w:rFonts w:ascii="Palatino Linotype" w:hAnsi="Palatino Linotype" w:cs="Palatino Linotype"/>
            <w:highlight w:val="yellow"/>
          </w:rPr>
          <w:t xml:space="preserve">, </w:t>
        </w:r>
        <w:smartTag w:uri="urn:schemas-microsoft-com:office:smarttags" w:element="State">
          <w:r w:rsidRPr="00ED6DE7">
            <w:rPr>
              <w:rFonts w:ascii="Palatino Linotype" w:hAnsi="Palatino Linotype" w:cs="Palatino Linotype"/>
              <w:highlight w:val="yellow"/>
            </w:rPr>
            <w:t>Ohio</w:t>
          </w:r>
        </w:smartTag>
      </w:smartTag>
    </w:p>
    <w:p w:rsidR="00C55094" w:rsidRDefault="00C55094" w:rsidP="008F7D68">
      <w:pPr>
        <w:pStyle w:val="Heading3"/>
        <w:rPr>
          <w:rFonts w:cs="Times New Roman"/>
          <w:sz w:val="22"/>
          <w:szCs w:val="22"/>
        </w:rPr>
      </w:pPr>
    </w:p>
    <w:p w:rsidR="00C55094" w:rsidRPr="007F314C" w:rsidRDefault="00C55094" w:rsidP="007F314C"/>
    <w:p w:rsidR="00C55094" w:rsidRDefault="00EF7CC8" w:rsidP="00233AE8">
      <w:r>
        <w:rPr>
          <w:noProof/>
        </w:rPr>
        <w:pict>
          <v:shape id="Picture 5" o:spid="_x0000_s1029" type="#_x0000_t75" alt="ASCE_logo_large" style="position:absolute;margin-left:108pt;margin-top:-.05pt;width:136.5pt;height:54.75pt;z-index:-5;visibility:visible">
            <v:imagedata r:id="rId7" o:title=""/>
          </v:shape>
        </w:pict>
      </w:r>
    </w:p>
    <w:p w:rsidR="00C55094" w:rsidRPr="00233AE8" w:rsidRDefault="00EF7CC8" w:rsidP="00233AE8">
      <w:r>
        <w:rPr>
          <w:noProof/>
        </w:rPr>
        <w:pict>
          <v:shape id="il_fi" o:spid="_x0000_s1030" type="#_x0000_t75" alt="http://patterns.carvewright.com/vendor/deliverable/thumbnail/2075" style="position:absolute;margin-left:221.5pt;margin-top:22.75pt;width:123.35pt;height:75.85pt;z-index:-10;visibility:visible;mso-wrap-distance-top:23.52pt;mso-wrap-distance-right:9.12pt;mso-wrap-distance-bottom:23.64pt">
            <v:imagedata r:id="rId8" o:title=""/>
            <o:lock v:ext="edit" aspectratio="f"/>
          </v:shape>
        </w:pict>
      </w:r>
    </w:p>
    <w:p w:rsidR="00C55094" w:rsidRDefault="00C55094" w:rsidP="008F7D68">
      <w:pPr>
        <w:pStyle w:val="Heading3"/>
        <w:rPr>
          <w:rFonts w:cs="Times New Roman"/>
        </w:rPr>
      </w:pPr>
    </w:p>
    <w:p w:rsidR="00C55094" w:rsidRPr="0094306B" w:rsidRDefault="00C55094" w:rsidP="008F7D68">
      <w:pPr>
        <w:jc w:val="center"/>
        <w:rPr>
          <w:rFonts w:ascii="Palatino Linotype" w:hAnsi="Palatino Linotype" w:cs="Palatino Linotype"/>
          <w:b/>
          <w:bCs/>
          <w:sz w:val="20"/>
          <w:szCs w:val="20"/>
        </w:rPr>
      </w:pPr>
      <w:smartTag w:uri="urn:schemas-microsoft-com:office:smarttags" w:element="place">
        <w:smartTag w:uri="urn:schemas-microsoft-com:office:smarttags" w:element="City">
          <w:r w:rsidRPr="0094306B">
            <w:rPr>
              <w:rFonts w:ascii="Palatino Linotype" w:hAnsi="Palatino Linotype" w:cs="Palatino Linotype"/>
              <w:b/>
              <w:bCs/>
              <w:sz w:val="20"/>
              <w:szCs w:val="20"/>
            </w:rPr>
            <w:t>Cleveland</w:t>
          </w:r>
        </w:smartTag>
      </w:smartTag>
      <w:r w:rsidRPr="0094306B">
        <w:rPr>
          <w:rFonts w:ascii="Palatino Linotype" w:hAnsi="Palatino Linotype" w:cs="Palatino Linotype"/>
          <w:b/>
          <w:bCs/>
          <w:sz w:val="20"/>
          <w:szCs w:val="20"/>
        </w:rPr>
        <w:t xml:space="preserve"> Section</w:t>
      </w:r>
    </w:p>
    <w:p w:rsidR="00C55094" w:rsidRPr="00233AE8" w:rsidRDefault="00C55094">
      <w:pPr>
        <w:rPr>
          <w:rFonts w:ascii="Palatino Linotype" w:hAnsi="Palatino Linotype" w:cs="Palatino Linotype"/>
        </w:rPr>
      </w:pPr>
    </w:p>
    <w:p w:rsidR="00C55094" w:rsidRPr="00ED6DE7" w:rsidRDefault="00C55094" w:rsidP="002F53B4">
      <w:pPr>
        <w:spacing w:after="0" w:line="240" w:lineRule="auto"/>
        <w:jc w:val="center"/>
        <w:rPr>
          <w:rFonts w:ascii="Algerian" w:hAnsi="Algerian" w:cs="Algerian"/>
          <w:color w:val="1F497D"/>
          <w:kern w:val="24"/>
          <w:sz w:val="24"/>
          <w:szCs w:val="24"/>
          <w:highlight w:val="yellow"/>
        </w:rPr>
      </w:pPr>
      <w:r w:rsidRPr="00ED6DE7">
        <w:rPr>
          <w:rFonts w:ascii="Algerian" w:hAnsi="Algerian" w:cs="Algerian"/>
          <w:color w:val="1F497D"/>
          <w:kern w:val="24"/>
          <w:sz w:val="24"/>
          <w:szCs w:val="24"/>
          <w:highlight w:val="yellow"/>
        </w:rPr>
        <w:lastRenderedPageBreak/>
        <w:t xml:space="preserve">Gary Chock, S.E., </w:t>
      </w:r>
      <w:proofErr w:type="spellStart"/>
      <w:r w:rsidRPr="00ED6DE7">
        <w:rPr>
          <w:rFonts w:ascii="Algerian" w:hAnsi="Algerian" w:cs="Algerian"/>
          <w:color w:val="1F497D"/>
          <w:kern w:val="24"/>
          <w:sz w:val="24"/>
          <w:szCs w:val="24"/>
          <w:highlight w:val="yellow"/>
        </w:rPr>
        <w:t>F.SEI</w:t>
      </w:r>
      <w:proofErr w:type="spellEnd"/>
      <w:r w:rsidRPr="00ED6DE7">
        <w:rPr>
          <w:rFonts w:ascii="Algerian" w:hAnsi="Algerian" w:cs="Algerian"/>
          <w:color w:val="1F497D"/>
          <w:kern w:val="24"/>
          <w:sz w:val="24"/>
          <w:szCs w:val="24"/>
          <w:highlight w:val="yellow"/>
        </w:rPr>
        <w:t>,</w:t>
      </w:r>
    </w:p>
    <w:p w:rsidR="00C55094" w:rsidRPr="00ED6DE7" w:rsidRDefault="00C55094" w:rsidP="002F53B4">
      <w:pPr>
        <w:spacing w:after="0" w:line="240" w:lineRule="auto"/>
        <w:jc w:val="center"/>
        <w:rPr>
          <w:rFonts w:ascii="Algerian" w:hAnsi="Algerian" w:cs="Algerian"/>
          <w:color w:val="1F497D"/>
          <w:kern w:val="24"/>
          <w:sz w:val="24"/>
          <w:szCs w:val="24"/>
          <w:highlight w:val="yellow"/>
        </w:rPr>
      </w:pPr>
      <w:r w:rsidRPr="00ED6DE7">
        <w:rPr>
          <w:rFonts w:ascii="Algerian" w:hAnsi="Algerian" w:cs="Algerian"/>
          <w:color w:val="1F497D"/>
          <w:kern w:val="24"/>
          <w:sz w:val="24"/>
          <w:szCs w:val="24"/>
          <w:highlight w:val="yellow"/>
        </w:rPr>
        <w:t xml:space="preserve"> </w:t>
      </w:r>
      <w:proofErr w:type="spellStart"/>
      <w:r w:rsidRPr="00ED6DE7">
        <w:rPr>
          <w:rFonts w:ascii="Algerian" w:hAnsi="Algerian" w:cs="Algerian"/>
          <w:color w:val="1F497D"/>
          <w:kern w:val="24"/>
          <w:sz w:val="24"/>
          <w:szCs w:val="24"/>
          <w:highlight w:val="yellow"/>
        </w:rPr>
        <w:t>F.ASCE</w:t>
      </w:r>
      <w:proofErr w:type="spellEnd"/>
      <w:r w:rsidRPr="00ED6DE7">
        <w:rPr>
          <w:rFonts w:ascii="Algerian" w:hAnsi="Algerian" w:cs="Algerian"/>
          <w:color w:val="1F497D"/>
          <w:kern w:val="24"/>
          <w:sz w:val="24"/>
          <w:szCs w:val="24"/>
          <w:highlight w:val="yellow"/>
        </w:rPr>
        <w:t xml:space="preserve">, </w:t>
      </w:r>
      <w:proofErr w:type="spellStart"/>
      <w:r w:rsidRPr="00ED6DE7">
        <w:rPr>
          <w:rFonts w:ascii="Algerian" w:hAnsi="Algerian" w:cs="Algerian"/>
          <w:color w:val="1F497D"/>
          <w:kern w:val="24"/>
          <w:sz w:val="24"/>
          <w:szCs w:val="24"/>
          <w:highlight w:val="yellow"/>
        </w:rPr>
        <w:t>D.CE</w:t>
      </w:r>
      <w:proofErr w:type="spellEnd"/>
    </w:p>
    <w:p w:rsidR="00C55094" w:rsidRPr="00ED6DE7" w:rsidRDefault="00EF7CC8" w:rsidP="002F53B4">
      <w:pPr>
        <w:spacing w:after="0" w:line="240" w:lineRule="auto"/>
        <w:jc w:val="center"/>
        <w:rPr>
          <w:rFonts w:ascii="Algerian" w:hAnsi="Algerian" w:cs="Algerian"/>
          <w:color w:val="1F497D"/>
          <w:kern w:val="24"/>
          <w:sz w:val="12"/>
          <w:szCs w:val="12"/>
          <w:highlight w:val="yellow"/>
        </w:rPr>
      </w:pPr>
      <w:r w:rsidRPr="00ED6DE7">
        <w:rPr>
          <w:noProof/>
          <w:highlight w:val="yellow"/>
        </w:rPr>
        <w:pict>
          <v:line id="_x0000_s1031" style="position:absolute;left:0;text-align:left;z-index:8" from="88pt,3.6pt" to="247.5pt,3.6pt" strokecolor="#1f497d" strokeweight="4pt">
            <v:stroke startarrowwidth="narrow" startarrowlength="short" endarrowwidth="narrow" endarrowlength="short" linestyle="thinThick"/>
          </v:line>
        </w:pict>
      </w:r>
    </w:p>
    <w:p w:rsidR="00C55094" w:rsidRPr="002F53B4" w:rsidRDefault="00C55094" w:rsidP="002F53B4">
      <w:pPr>
        <w:spacing w:line="240" w:lineRule="auto"/>
        <w:jc w:val="both"/>
        <w:rPr>
          <w:rFonts w:ascii="Algerian" w:hAnsi="Algerian" w:cs="Algerian"/>
          <w:color w:val="1F497D"/>
          <w:sz w:val="21"/>
          <w:szCs w:val="21"/>
        </w:rPr>
      </w:pPr>
      <w:r w:rsidRPr="00ED6DE7">
        <w:rPr>
          <w:rFonts w:ascii="Palatino Linotype" w:hAnsi="Palatino Linotype" w:cs="Palatino Linotype"/>
          <w:sz w:val="21"/>
          <w:szCs w:val="21"/>
          <w:highlight w:val="yellow"/>
        </w:rPr>
        <w:t xml:space="preserve">Gary Chock has been engaged in structural engineering since 1980 and his work includes the tallest buildings in the State of </w:t>
      </w:r>
      <w:smartTag w:uri="urn:schemas-microsoft-com:office:smarttags" w:element="place">
        <w:smartTag w:uri="urn:schemas-microsoft-com:office:smarttags" w:element="State">
          <w:r w:rsidRPr="00ED6DE7">
            <w:rPr>
              <w:rFonts w:ascii="Palatino Linotype" w:hAnsi="Palatino Linotype" w:cs="Palatino Linotype"/>
              <w:sz w:val="21"/>
              <w:szCs w:val="21"/>
              <w:highlight w:val="yellow"/>
            </w:rPr>
            <w:t>Hawaii</w:t>
          </w:r>
        </w:smartTag>
      </w:smartTag>
      <w:r w:rsidRPr="00ED6DE7">
        <w:rPr>
          <w:rFonts w:ascii="Palatino Linotype" w:hAnsi="Palatino Linotype" w:cs="Palatino Linotype"/>
          <w:sz w:val="21"/>
          <w:szCs w:val="21"/>
          <w:highlight w:val="yellow"/>
        </w:rPr>
        <w:t xml:space="preserve">. For the past 20 years, he has also been the principal investigator for the firm’s research work on hazard analysis and planning. His work has involved tsunami and hurricane hazard research, building assessments, hazard  mitigation, seismic research, coastal flooding hazards, building codes, and emergency response planning. Mr. Chock performs Blast Effect Analysis and Anti-Terrorism Force Protection for military installations using </w:t>
      </w:r>
      <w:proofErr w:type="spellStart"/>
      <w:r w:rsidRPr="00ED6DE7">
        <w:rPr>
          <w:rFonts w:ascii="Palatino Linotype" w:hAnsi="Palatino Linotype" w:cs="Palatino Linotype"/>
          <w:sz w:val="21"/>
          <w:szCs w:val="21"/>
          <w:highlight w:val="yellow"/>
        </w:rPr>
        <w:t>FOUO</w:t>
      </w:r>
      <w:proofErr w:type="spellEnd"/>
      <w:r w:rsidRPr="00ED6DE7">
        <w:rPr>
          <w:rFonts w:ascii="Palatino Linotype" w:hAnsi="Palatino Linotype" w:cs="Palatino Linotype"/>
          <w:sz w:val="21"/>
          <w:szCs w:val="21"/>
          <w:highlight w:val="yellow"/>
        </w:rPr>
        <w:t xml:space="preserve"> methodologies of the US Army Corps of Engineers Protective Design Center. Gary Chock was selected by Engineering News Record as one of the 25 Top Newsmakers of 2011 for his work on developing a national standard for tsunami-resistant design and for leading the </w:t>
      </w:r>
      <w:proofErr w:type="spellStart"/>
      <w:r w:rsidRPr="00ED6DE7">
        <w:rPr>
          <w:rFonts w:ascii="Palatino Linotype" w:hAnsi="Palatino Linotype" w:cs="Palatino Linotype"/>
          <w:sz w:val="21"/>
          <w:szCs w:val="21"/>
          <w:highlight w:val="yellow"/>
        </w:rPr>
        <w:t>ASCE</w:t>
      </w:r>
      <w:proofErr w:type="spellEnd"/>
      <w:r w:rsidRPr="00ED6DE7">
        <w:rPr>
          <w:rFonts w:ascii="Palatino Linotype" w:hAnsi="Palatino Linotype" w:cs="Palatino Linotype"/>
          <w:sz w:val="21"/>
          <w:szCs w:val="21"/>
          <w:highlight w:val="yellow"/>
        </w:rPr>
        <w:t xml:space="preserve"> reconnaissance of the </w:t>
      </w:r>
      <w:smartTag w:uri="urn:schemas-microsoft-com:office:smarttags" w:element="date">
        <w:smartTagPr>
          <w:attr w:name="ls" w:val="trans"/>
          <w:attr w:name="Month" w:val="3"/>
          <w:attr w:name="Day" w:val="11"/>
          <w:attr w:name="Year" w:val="2011"/>
        </w:smartTagPr>
        <w:r w:rsidRPr="00ED6DE7">
          <w:rPr>
            <w:rFonts w:ascii="Palatino Linotype" w:hAnsi="Palatino Linotype" w:cs="Palatino Linotype"/>
            <w:sz w:val="21"/>
            <w:szCs w:val="21"/>
            <w:highlight w:val="yellow"/>
          </w:rPr>
          <w:t>March 11, 2011</w:t>
        </w:r>
      </w:smartTag>
      <w:r w:rsidRPr="00ED6DE7">
        <w:rPr>
          <w:rFonts w:ascii="Palatino Linotype" w:hAnsi="Palatino Linotype" w:cs="Palatino Linotype"/>
          <w:sz w:val="21"/>
          <w:szCs w:val="21"/>
          <w:highlight w:val="yellow"/>
        </w:rPr>
        <w:t xml:space="preserve"> Tohoku Tsunami. His was the first group from the </w:t>
      </w:r>
      <w:smartTag w:uri="urn:schemas-microsoft-com:office:smarttags" w:element="place">
        <w:smartTag w:uri="urn:schemas-microsoft-com:office:smarttags" w:element="country-region">
          <w:r w:rsidRPr="00ED6DE7">
            <w:rPr>
              <w:rFonts w:ascii="Palatino Linotype" w:hAnsi="Palatino Linotype" w:cs="Palatino Linotype"/>
              <w:sz w:val="21"/>
              <w:szCs w:val="21"/>
              <w:highlight w:val="yellow"/>
            </w:rPr>
            <w:t>US</w:t>
          </w:r>
        </w:smartTag>
      </w:smartTag>
      <w:r w:rsidRPr="00ED6DE7">
        <w:rPr>
          <w:rFonts w:ascii="Palatino Linotype" w:hAnsi="Palatino Linotype" w:cs="Palatino Linotype"/>
          <w:sz w:val="21"/>
          <w:szCs w:val="21"/>
          <w:highlight w:val="yellow"/>
        </w:rPr>
        <w:t xml:space="preserve"> to comprehensively survey the tsunami damaged Tohoku coastline of </w:t>
      </w:r>
      <w:smartTag w:uri="urn:schemas-microsoft-com:office:smarttags" w:element="place">
        <w:smartTag w:uri="urn:schemas-microsoft-com:office:smarttags" w:element="City">
          <w:r w:rsidRPr="00ED6DE7">
            <w:rPr>
              <w:rFonts w:ascii="Palatino Linotype" w:hAnsi="Palatino Linotype" w:cs="Palatino Linotype"/>
              <w:sz w:val="21"/>
              <w:szCs w:val="21"/>
              <w:highlight w:val="yellow"/>
            </w:rPr>
            <w:t>Honshu</w:t>
          </w:r>
        </w:smartTag>
        <w:r w:rsidRPr="00ED6DE7">
          <w:rPr>
            <w:rFonts w:ascii="Palatino Linotype" w:hAnsi="Palatino Linotype" w:cs="Palatino Linotype"/>
            <w:sz w:val="21"/>
            <w:szCs w:val="21"/>
            <w:highlight w:val="yellow"/>
          </w:rPr>
          <w:t xml:space="preserve">, </w:t>
        </w:r>
        <w:smartTag w:uri="urn:schemas-microsoft-com:office:smarttags" w:element="country-region">
          <w:r w:rsidRPr="00ED6DE7">
            <w:rPr>
              <w:rFonts w:ascii="Palatino Linotype" w:hAnsi="Palatino Linotype" w:cs="Palatino Linotype"/>
              <w:sz w:val="21"/>
              <w:szCs w:val="21"/>
              <w:highlight w:val="yellow"/>
            </w:rPr>
            <w:t>Japan</w:t>
          </w:r>
        </w:smartTag>
      </w:smartTag>
      <w:r w:rsidRPr="00ED6DE7">
        <w:rPr>
          <w:rFonts w:ascii="Palatino Linotype" w:hAnsi="Palatino Linotype" w:cs="Palatino Linotype"/>
          <w:sz w:val="21"/>
          <w:szCs w:val="21"/>
          <w:highlight w:val="yellow"/>
        </w:rPr>
        <w:t>.</w:t>
      </w:r>
    </w:p>
    <w:p w:rsidR="00C55094" w:rsidRPr="00E9067D" w:rsidRDefault="00EF7CC8" w:rsidP="00791028">
      <w:pPr>
        <w:spacing w:after="0"/>
        <w:jc w:val="center"/>
        <w:rPr>
          <w:rFonts w:ascii="Palatino Linotype" w:hAnsi="Palatino Linotype" w:cs="Palatino Linotype"/>
          <w:b/>
          <w:bCs/>
          <w:color w:val="1F497D"/>
          <w:sz w:val="24"/>
          <w:szCs w:val="24"/>
        </w:rPr>
      </w:pPr>
      <w:r>
        <w:rPr>
          <w:noProof/>
        </w:rPr>
        <w:pict>
          <v:line id="_x0000_s1032" style="position:absolute;left:0;text-align:left;z-index:6" from="80.25pt,18.45pt" to="261.15pt,18.45pt" o:allowincell="f" strokecolor="#1f497d" strokeweight="4pt">
            <v:stroke startarrowwidth="narrow" startarrowlength="short" endarrowwidth="narrow" endarrowlength="short" linestyle="thinThick"/>
          </v:line>
        </w:pict>
      </w:r>
      <w:r w:rsidR="00C55094" w:rsidRPr="00E9067D">
        <w:rPr>
          <w:rFonts w:ascii="Palatino Linotype" w:hAnsi="Palatino Linotype" w:cs="Palatino Linotype"/>
          <w:b/>
          <w:bCs/>
          <w:color w:val="1F497D"/>
          <w:sz w:val="24"/>
          <w:szCs w:val="24"/>
        </w:rPr>
        <w:t>THE G. BROOKS EARNEST AWARD</w:t>
      </w:r>
    </w:p>
    <w:p w:rsidR="00C55094" w:rsidRPr="00664077" w:rsidRDefault="00C55094" w:rsidP="00791028">
      <w:pPr>
        <w:spacing w:after="0" w:line="240" w:lineRule="auto"/>
        <w:jc w:val="center"/>
        <w:rPr>
          <w:rFonts w:ascii="Palatino Linotype" w:hAnsi="Palatino Linotype" w:cs="Palatino Linotype"/>
          <w:b/>
          <w:bCs/>
          <w:color w:val="1F497D"/>
          <w:sz w:val="12"/>
          <w:szCs w:val="12"/>
        </w:rPr>
      </w:pPr>
    </w:p>
    <w:p w:rsidR="00C55094" w:rsidRPr="00791028" w:rsidRDefault="00C55094" w:rsidP="00791028">
      <w:pPr>
        <w:spacing w:after="0" w:line="240" w:lineRule="auto"/>
        <w:jc w:val="both"/>
        <w:rPr>
          <w:rFonts w:ascii="Palatino Linotype" w:hAnsi="Palatino Linotype" w:cs="Palatino Linotype"/>
          <w:sz w:val="21"/>
          <w:szCs w:val="21"/>
        </w:rPr>
      </w:pPr>
      <w:r w:rsidRPr="00791028">
        <w:rPr>
          <w:rFonts w:ascii="Palatino Linotype" w:hAnsi="Palatino Linotype" w:cs="Palatino Linotype"/>
          <w:sz w:val="21"/>
          <w:szCs w:val="21"/>
        </w:rPr>
        <w:t>This award is given annually to an individual who has made an outstanding contribution to the profession of Civil Engineering.</w:t>
      </w:r>
    </w:p>
    <w:p w:rsidR="00C55094" w:rsidRPr="00664077" w:rsidRDefault="00C55094" w:rsidP="00791028">
      <w:pPr>
        <w:spacing w:after="0" w:line="240" w:lineRule="auto"/>
        <w:jc w:val="both"/>
        <w:rPr>
          <w:rFonts w:ascii="Palatino Linotype" w:hAnsi="Palatino Linotype" w:cs="Palatino Linotype"/>
          <w:sz w:val="12"/>
          <w:szCs w:val="12"/>
        </w:rPr>
      </w:pPr>
    </w:p>
    <w:p w:rsidR="00C55094" w:rsidRPr="00791028" w:rsidRDefault="00C55094" w:rsidP="00791028">
      <w:pPr>
        <w:spacing w:after="0" w:line="240" w:lineRule="auto"/>
        <w:jc w:val="both"/>
        <w:rPr>
          <w:rFonts w:ascii="Palatino Linotype" w:hAnsi="Palatino Linotype" w:cs="Palatino Linotype"/>
          <w:sz w:val="21"/>
          <w:szCs w:val="21"/>
        </w:rPr>
      </w:pPr>
      <w:r w:rsidRPr="00791028">
        <w:rPr>
          <w:rFonts w:ascii="Palatino Linotype" w:hAnsi="Palatino Linotype" w:cs="Palatino Linotype"/>
          <w:sz w:val="21"/>
          <w:szCs w:val="21"/>
        </w:rPr>
        <w:t xml:space="preserve">G. Brooks Earnest was National President of </w:t>
      </w:r>
      <w:proofErr w:type="spellStart"/>
      <w:r w:rsidRPr="00791028">
        <w:rPr>
          <w:rFonts w:ascii="Palatino Linotype" w:hAnsi="Palatino Linotype" w:cs="Palatino Linotype"/>
          <w:sz w:val="21"/>
          <w:szCs w:val="21"/>
        </w:rPr>
        <w:t>ASCE</w:t>
      </w:r>
      <w:proofErr w:type="spellEnd"/>
      <w:r w:rsidRPr="00791028">
        <w:rPr>
          <w:rFonts w:ascii="Palatino Linotype" w:hAnsi="Palatino Linotype" w:cs="Palatino Linotype"/>
          <w:sz w:val="21"/>
          <w:szCs w:val="21"/>
        </w:rPr>
        <w:t xml:space="preserve"> in 1962 and President of </w:t>
      </w:r>
      <w:proofErr w:type="spellStart"/>
      <w:r w:rsidRPr="00791028">
        <w:rPr>
          <w:rFonts w:ascii="Palatino Linotype" w:hAnsi="Palatino Linotype" w:cs="Palatino Linotype"/>
          <w:sz w:val="21"/>
          <w:szCs w:val="21"/>
        </w:rPr>
        <w:t>Fenn</w:t>
      </w:r>
      <w:proofErr w:type="spellEnd"/>
      <w:r w:rsidRPr="00791028">
        <w:rPr>
          <w:rFonts w:ascii="Palatino Linotype" w:hAnsi="Palatino Linotype" w:cs="Palatino Linotype"/>
          <w:sz w:val="21"/>
          <w:szCs w:val="21"/>
        </w:rPr>
        <w:t xml:space="preserve"> College from 1952 until the school was sold to the State of </w:t>
      </w:r>
      <w:smartTag w:uri="urn:schemas-microsoft-com:office:smarttags" w:element="place">
        <w:smartTag w:uri="urn:schemas-microsoft-com:office:smarttags" w:element="State">
          <w:r w:rsidRPr="00791028">
            <w:rPr>
              <w:rFonts w:ascii="Palatino Linotype" w:hAnsi="Palatino Linotype" w:cs="Palatino Linotype"/>
              <w:sz w:val="21"/>
              <w:szCs w:val="21"/>
            </w:rPr>
            <w:t>Ohio</w:t>
          </w:r>
        </w:smartTag>
      </w:smartTag>
      <w:r w:rsidRPr="00791028">
        <w:rPr>
          <w:rFonts w:ascii="Palatino Linotype" w:hAnsi="Palatino Linotype" w:cs="Palatino Linotype"/>
          <w:sz w:val="21"/>
          <w:szCs w:val="21"/>
        </w:rPr>
        <w:t xml:space="preserve"> for the formation of Cleveland State University (</w:t>
      </w:r>
      <w:smartTag w:uri="urn:schemas-microsoft-com:office:smarttags" w:element="stockticker">
        <w:r w:rsidRPr="00791028">
          <w:rPr>
            <w:rFonts w:ascii="Palatino Linotype" w:hAnsi="Palatino Linotype" w:cs="Palatino Linotype"/>
            <w:sz w:val="21"/>
            <w:szCs w:val="21"/>
          </w:rPr>
          <w:t>CSU</w:t>
        </w:r>
      </w:smartTag>
      <w:r w:rsidRPr="00791028">
        <w:rPr>
          <w:rFonts w:ascii="Palatino Linotype" w:hAnsi="Palatino Linotype" w:cs="Palatino Linotype"/>
          <w:sz w:val="21"/>
          <w:szCs w:val="21"/>
        </w:rPr>
        <w:t xml:space="preserve">) in 1964.  Then, as consultant to the Cleveland State University Board, he planned facilities for the </w:t>
      </w:r>
      <w:smartTag w:uri="urn:schemas-microsoft-com:office:smarttags" w:element="time">
        <w:smartTagPr>
          <w:attr w:name="Minute" w:val="0"/>
          <w:attr w:name="Hour" w:val="19"/>
        </w:smartTagPr>
        <w:smartTag w:uri="urn:schemas-microsoft-com:office:smarttags" w:element="stockticker">
          <w:r w:rsidRPr="00791028">
            <w:rPr>
              <w:rFonts w:ascii="Palatino Linotype" w:hAnsi="Palatino Linotype" w:cs="Palatino Linotype"/>
              <w:sz w:val="21"/>
              <w:szCs w:val="21"/>
            </w:rPr>
            <w:t>CSU</w:t>
          </w:r>
        </w:smartTag>
      </w:smartTag>
      <w:r w:rsidRPr="00791028">
        <w:rPr>
          <w:rFonts w:ascii="Palatino Linotype" w:hAnsi="Palatino Linotype" w:cs="Palatino Linotype"/>
          <w:sz w:val="21"/>
          <w:szCs w:val="21"/>
        </w:rPr>
        <w:t xml:space="preserve"> School of Engineering.  The conversion of </w:t>
      </w:r>
      <w:proofErr w:type="spellStart"/>
      <w:smartTag w:uri="urn:schemas-microsoft-com:office:smarttags" w:element="place">
        <w:smartTag w:uri="urn:schemas-microsoft-com:office:smarttags" w:element="PlaceName">
          <w:r w:rsidRPr="00791028">
            <w:rPr>
              <w:rFonts w:ascii="Palatino Linotype" w:hAnsi="Palatino Linotype" w:cs="Palatino Linotype"/>
              <w:sz w:val="21"/>
              <w:szCs w:val="21"/>
            </w:rPr>
            <w:t>Fenn</w:t>
          </w:r>
        </w:smartTag>
        <w:proofErr w:type="spellEnd"/>
        <w:r w:rsidRPr="00791028">
          <w:rPr>
            <w:rFonts w:ascii="Palatino Linotype" w:hAnsi="Palatino Linotype" w:cs="Palatino Linotype"/>
            <w:sz w:val="21"/>
            <w:szCs w:val="21"/>
          </w:rPr>
          <w:t xml:space="preserve"> </w:t>
        </w:r>
        <w:smartTag w:uri="urn:schemas-microsoft-com:office:smarttags" w:element="PlaceType">
          <w:r w:rsidRPr="00791028">
            <w:rPr>
              <w:rFonts w:ascii="Palatino Linotype" w:hAnsi="Palatino Linotype" w:cs="Palatino Linotype"/>
              <w:sz w:val="21"/>
              <w:szCs w:val="21"/>
            </w:rPr>
            <w:t>College</w:t>
          </w:r>
        </w:smartTag>
      </w:smartTag>
      <w:r w:rsidRPr="00791028">
        <w:rPr>
          <w:rFonts w:ascii="Palatino Linotype" w:hAnsi="Palatino Linotype" w:cs="Palatino Linotype"/>
          <w:sz w:val="21"/>
          <w:szCs w:val="21"/>
        </w:rPr>
        <w:t xml:space="preserve"> to a state university made higher education affordable to many students in the northeast </w:t>
      </w:r>
      <w:smartTag w:uri="urn:schemas-microsoft-com:office:smarttags" w:element="place">
        <w:smartTag w:uri="urn:schemas-microsoft-com:office:smarttags" w:element="State">
          <w:r w:rsidRPr="00791028">
            <w:rPr>
              <w:rFonts w:ascii="Palatino Linotype" w:hAnsi="Palatino Linotype" w:cs="Palatino Linotype"/>
              <w:sz w:val="21"/>
              <w:szCs w:val="21"/>
            </w:rPr>
            <w:t>Ohio</w:t>
          </w:r>
        </w:smartTag>
      </w:smartTag>
      <w:r w:rsidRPr="00791028">
        <w:rPr>
          <w:rFonts w:ascii="Palatino Linotype" w:hAnsi="Palatino Linotype" w:cs="Palatino Linotype"/>
          <w:sz w:val="21"/>
          <w:szCs w:val="21"/>
        </w:rPr>
        <w:t xml:space="preserve"> area.  G. Brook Earnest attended Case Institute of Technology (</w:t>
      </w:r>
      <w:smartTag w:uri="urn:schemas-microsoft-com:office:smarttags" w:element="time">
        <w:smartTagPr>
          <w:attr w:name="Minute" w:val="0"/>
          <w:attr w:name="Hour" w:val="19"/>
        </w:smartTagPr>
        <w:smartTag w:uri="urn:schemas-microsoft-com:office:smarttags" w:element="stockticker">
          <w:r w:rsidRPr="00791028">
            <w:rPr>
              <w:rFonts w:ascii="Palatino Linotype" w:hAnsi="Palatino Linotype" w:cs="Palatino Linotype"/>
              <w:sz w:val="21"/>
              <w:szCs w:val="21"/>
            </w:rPr>
            <w:t>CIT</w:t>
          </w:r>
        </w:smartTag>
      </w:smartTag>
      <w:r w:rsidRPr="00791028">
        <w:rPr>
          <w:rFonts w:ascii="Palatino Linotype" w:hAnsi="Palatino Linotype" w:cs="Palatino Linotype"/>
          <w:sz w:val="21"/>
          <w:szCs w:val="21"/>
        </w:rPr>
        <w:t xml:space="preserve">), worked as a field engineer in the construction of the Terminal Tower complex and many other Cleveland area projects.  He joined the faculty of </w:t>
      </w:r>
      <w:smartTag w:uri="urn:schemas-microsoft-com:office:smarttags" w:element="time">
        <w:smartTagPr>
          <w:attr w:name="Minute" w:val="0"/>
          <w:attr w:name="Hour" w:val="19"/>
        </w:smartTagPr>
        <w:smartTag w:uri="urn:schemas-microsoft-com:office:smarttags" w:element="stockticker">
          <w:r w:rsidRPr="00791028">
            <w:rPr>
              <w:rFonts w:ascii="Palatino Linotype" w:hAnsi="Palatino Linotype" w:cs="Palatino Linotype"/>
              <w:sz w:val="21"/>
              <w:szCs w:val="21"/>
            </w:rPr>
            <w:t>CIT</w:t>
          </w:r>
        </w:smartTag>
      </w:smartTag>
      <w:r w:rsidRPr="00791028">
        <w:rPr>
          <w:rFonts w:ascii="Palatino Linotype" w:hAnsi="Palatino Linotype" w:cs="Palatino Linotype"/>
          <w:sz w:val="21"/>
          <w:szCs w:val="21"/>
        </w:rPr>
        <w:t xml:space="preserve"> in 1930 and advance</w:t>
      </w:r>
      <w:r>
        <w:rPr>
          <w:rFonts w:ascii="Palatino Linotype" w:hAnsi="Palatino Linotype" w:cs="Palatino Linotype"/>
          <w:sz w:val="21"/>
          <w:szCs w:val="21"/>
        </w:rPr>
        <w:t>d</w:t>
      </w:r>
      <w:r w:rsidRPr="00791028">
        <w:rPr>
          <w:rFonts w:ascii="Palatino Linotype" w:hAnsi="Palatino Linotype" w:cs="Palatino Linotype"/>
          <w:sz w:val="21"/>
          <w:szCs w:val="21"/>
        </w:rPr>
        <w:t xml:space="preserve"> to associate professor in 1942.</w:t>
      </w:r>
    </w:p>
    <w:p w:rsidR="00C55094" w:rsidRPr="00664077" w:rsidRDefault="00C55094" w:rsidP="00791028">
      <w:pPr>
        <w:spacing w:after="0" w:line="240" w:lineRule="auto"/>
        <w:jc w:val="both"/>
        <w:rPr>
          <w:rFonts w:ascii="Palatino Linotype" w:hAnsi="Palatino Linotype" w:cs="Palatino Linotype"/>
          <w:sz w:val="12"/>
          <w:szCs w:val="12"/>
        </w:rPr>
      </w:pPr>
    </w:p>
    <w:p w:rsidR="00C55094" w:rsidRPr="00791028" w:rsidRDefault="00EF7CC8" w:rsidP="007910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Palatino Linotype" w:hAnsi="Palatino Linotype" w:cs="Palatino Linotype"/>
          <w:b/>
          <w:bCs/>
          <w:sz w:val="21"/>
          <w:szCs w:val="21"/>
        </w:rPr>
      </w:pPr>
      <w:r>
        <w:rPr>
          <w:noProof/>
        </w:rPr>
        <w:pict>
          <v:shape id="_x0000_s1033" type="#_x0000_t75" alt="http://patterns.carvewright.com/vendor/deliverable/thumbnail/2075" style="position:absolute;left:0;text-align:left;margin-left:-7.3pt;margin-top:19.95pt;width:60.5pt;height:36.95pt;z-index:-7;visibility:visible;mso-wrap-distance-top:11.52pt;mso-wrap-distance-bottom:11.52pt">
            <v:imagedata r:id="rId9" o:title=""/>
            <o:lock v:ext="edit" aspectratio="f"/>
          </v:shape>
        </w:pict>
      </w:r>
      <w:r w:rsidR="00C55094" w:rsidRPr="00791028">
        <w:rPr>
          <w:rFonts w:ascii="Palatino Linotype" w:hAnsi="Palatino Linotype" w:cs="Palatino Linotype"/>
          <w:sz w:val="21"/>
          <w:szCs w:val="21"/>
        </w:rPr>
        <w:t>This award commemorates the service he has given to the profession and especially his leadership and inspiration in the education of engineers.</w:t>
      </w:r>
      <w:r w:rsidR="00C55094" w:rsidRPr="00791028">
        <w:rPr>
          <w:rFonts w:ascii="Palatino Linotype" w:hAnsi="Palatino Linotype" w:cs="Palatino Linotype"/>
          <w:b/>
          <w:bCs/>
          <w:noProof/>
          <w:sz w:val="21"/>
          <w:szCs w:val="21"/>
        </w:rPr>
        <w:t xml:space="preserve"> </w:t>
      </w:r>
    </w:p>
    <w:p w:rsidR="00C55094" w:rsidRDefault="00C55094" w:rsidP="00591DB1"/>
    <w:p w:rsidR="00C55094" w:rsidRPr="00ED6DE7" w:rsidRDefault="00C55094" w:rsidP="00791028">
      <w:pPr>
        <w:pStyle w:val="Heading5"/>
        <w:spacing w:before="0" w:line="240" w:lineRule="auto"/>
        <w:jc w:val="center"/>
        <w:rPr>
          <w:rFonts w:ascii="Palatino Linotype" w:hAnsi="Palatino Linotype" w:cs="Palatino Linotype"/>
          <w:b/>
          <w:bCs/>
          <w:sz w:val="24"/>
          <w:szCs w:val="24"/>
          <w:highlight w:val="yellow"/>
        </w:rPr>
      </w:pPr>
      <w:r w:rsidRPr="00ED6DE7">
        <w:rPr>
          <w:rFonts w:ascii="Palatino Linotype" w:hAnsi="Palatino Linotype" w:cs="Palatino Linotype"/>
          <w:b/>
          <w:bCs/>
          <w:sz w:val="24"/>
          <w:szCs w:val="24"/>
          <w:highlight w:val="yellow"/>
        </w:rPr>
        <w:lastRenderedPageBreak/>
        <w:t>THE EVENING’S PROGRAM</w:t>
      </w:r>
    </w:p>
    <w:p w:rsidR="00C55094" w:rsidRPr="00ED6DE7" w:rsidRDefault="00EF7CC8" w:rsidP="00791028">
      <w:pPr>
        <w:spacing w:after="0" w:line="240" w:lineRule="auto"/>
        <w:rPr>
          <w:highlight w:val="yellow"/>
        </w:rPr>
      </w:pPr>
      <w:r w:rsidRPr="00ED6DE7">
        <w:rPr>
          <w:noProof/>
          <w:highlight w:val="yellow"/>
        </w:rPr>
        <w:pict>
          <v:line id="_x0000_s1034" style="position:absolute;z-index:1" from="101.4pt,.5pt" to="245.4pt,.5pt" o:allowincell="f" strokecolor="#1f497d" strokeweight="4pt">
            <v:stroke startarrowwidth="narrow" startarrowlength="short" endarrowwidth="narrow" endarrowlength="short" linestyle="thinThick"/>
          </v:line>
        </w:pict>
      </w:r>
    </w:p>
    <w:p w:rsidR="00C55094" w:rsidRPr="00ED6DE7" w:rsidRDefault="00C55094" w:rsidP="00791028">
      <w:pPr>
        <w:tabs>
          <w:tab w:val="left" w:pos="-1440"/>
          <w:tab w:val="left" w:pos="-720"/>
          <w:tab w:val="left" w:pos="1"/>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jc w:val="both"/>
        <w:rPr>
          <w:rFonts w:ascii="Palatino Linotype" w:hAnsi="Palatino Linotype" w:cs="Palatino Linotype"/>
          <w:sz w:val="21"/>
          <w:szCs w:val="21"/>
          <w:highlight w:val="yellow"/>
        </w:rPr>
      </w:pPr>
      <w:r w:rsidRPr="00ED6DE7">
        <w:rPr>
          <w:rFonts w:ascii="Palatino Linotype" w:hAnsi="Palatino Linotype" w:cs="Palatino Linotype"/>
          <w:b/>
          <w:bCs/>
          <w:sz w:val="18"/>
          <w:szCs w:val="18"/>
          <w:highlight w:val="yellow"/>
        </w:rPr>
        <w:tab/>
      </w:r>
      <w:smartTag w:uri="urn:schemas-microsoft-com:office:smarttags" w:element="time">
        <w:smartTagPr>
          <w:attr w:name="Minute" w:val="30"/>
          <w:attr w:name="Hour" w:val="17"/>
        </w:smartTagPr>
        <w:r w:rsidRPr="00ED6DE7">
          <w:rPr>
            <w:rFonts w:ascii="Palatino Linotype" w:hAnsi="Palatino Linotype" w:cs="Palatino Linotype"/>
            <w:sz w:val="21"/>
            <w:szCs w:val="21"/>
            <w:highlight w:val="yellow"/>
          </w:rPr>
          <w:t>5:30 p.m.</w:t>
        </w:r>
      </w:smartTag>
      <w:r w:rsidRPr="00ED6DE7">
        <w:rPr>
          <w:rFonts w:ascii="Palatino Linotype" w:hAnsi="Palatino Linotype" w:cs="Palatino Linotype"/>
          <w:sz w:val="21"/>
          <w:szCs w:val="21"/>
          <w:highlight w:val="yellow"/>
        </w:rPr>
        <w:tab/>
        <w:t>Registration and Social Hour</w:t>
      </w:r>
    </w:p>
    <w:p w:rsidR="00C55094" w:rsidRPr="00ED6DE7" w:rsidRDefault="00C55094" w:rsidP="00791028">
      <w:pPr>
        <w:tabs>
          <w:tab w:val="left" w:pos="-1440"/>
          <w:tab w:val="left" w:pos="-720"/>
          <w:tab w:val="left" w:pos="1"/>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jc w:val="both"/>
        <w:rPr>
          <w:rFonts w:ascii="Palatino Linotype" w:hAnsi="Palatino Linotype" w:cs="Palatino Linotype"/>
          <w:sz w:val="21"/>
          <w:szCs w:val="21"/>
          <w:highlight w:val="yellow"/>
        </w:rPr>
      </w:pPr>
    </w:p>
    <w:p w:rsidR="00C55094" w:rsidRPr="00ED6DE7" w:rsidRDefault="00C55094" w:rsidP="00791028">
      <w:pPr>
        <w:pStyle w:val="BodyText2"/>
        <w:spacing w:line="240" w:lineRule="auto"/>
        <w:jc w:val="both"/>
        <w:rPr>
          <w:rFonts w:ascii="Palatino Linotype" w:hAnsi="Palatino Linotype" w:cs="Palatino Linotype"/>
          <w:b w:val="0"/>
          <w:bCs w:val="0"/>
          <w:sz w:val="21"/>
          <w:szCs w:val="21"/>
          <w:highlight w:val="yellow"/>
        </w:rPr>
      </w:pPr>
      <w:r w:rsidRPr="00ED6DE7">
        <w:rPr>
          <w:rFonts w:ascii="Palatino Linotype" w:hAnsi="Palatino Linotype" w:cs="Palatino Linotype"/>
          <w:b w:val="0"/>
          <w:bCs w:val="0"/>
          <w:sz w:val="21"/>
          <w:szCs w:val="21"/>
          <w:highlight w:val="yellow"/>
        </w:rPr>
        <w:tab/>
      </w:r>
      <w:smartTag w:uri="urn:schemas-microsoft-com:office:smarttags" w:element="time">
        <w:smartTagPr>
          <w:attr w:name="Minute" w:val="30"/>
          <w:attr w:name="Hour" w:val="18"/>
        </w:smartTagPr>
        <w:r w:rsidRPr="00ED6DE7">
          <w:rPr>
            <w:rFonts w:ascii="Palatino Linotype" w:hAnsi="Palatino Linotype" w:cs="Palatino Linotype"/>
            <w:b w:val="0"/>
            <w:bCs w:val="0"/>
            <w:sz w:val="21"/>
            <w:szCs w:val="21"/>
            <w:highlight w:val="yellow"/>
          </w:rPr>
          <w:t>6:30 p.m.</w:t>
        </w:r>
      </w:smartTag>
      <w:r w:rsidRPr="00ED6DE7">
        <w:rPr>
          <w:rFonts w:ascii="Palatino Linotype" w:hAnsi="Palatino Linotype" w:cs="Palatino Linotype"/>
          <w:b w:val="0"/>
          <w:bCs w:val="0"/>
          <w:sz w:val="21"/>
          <w:szCs w:val="21"/>
          <w:highlight w:val="yellow"/>
        </w:rPr>
        <w:tab/>
        <w:t>Opening of the Meeting followed by Dinner</w:t>
      </w:r>
    </w:p>
    <w:p w:rsidR="00C55094" w:rsidRPr="00ED6DE7" w:rsidRDefault="00C55094" w:rsidP="00791028">
      <w:pPr>
        <w:pStyle w:val="BodyText2"/>
        <w:spacing w:line="240" w:lineRule="auto"/>
        <w:jc w:val="both"/>
        <w:rPr>
          <w:rFonts w:ascii="Palatino Linotype" w:hAnsi="Palatino Linotype" w:cs="Palatino Linotype"/>
          <w:b w:val="0"/>
          <w:bCs w:val="0"/>
          <w:sz w:val="21"/>
          <w:szCs w:val="21"/>
          <w:highlight w:val="yellow"/>
        </w:rPr>
      </w:pPr>
    </w:p>
    <w:p w:rsidR="00C55094" w:rsidRPr="00ED6DE7" w:rsidRDefault="00C55094" w:rsidP="00791028">
      <w:pPr>
        <w:tabs>
          <w:tab w:val="left" w:pos="-1440"/>
          <w:tab w:val="left" w:pos="-720"/>
          <w:tab w:val="left" w:pos="1"/>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176" w:hanging="1176"/>
        <w:jc w:val="both"/>
        <w:rPr>
          <w:rFonts w:ascii="Palatino Linotype" w:hAnsi="Palatino Linotype" w:cs="Palatino Linotype"/>
          <w:sz w:val="21"/>
          <w:szCs w:val="21"/>
          <w:highlight w:val="yellow"/>
        </w:rPr>
      </w:pPr>
      <w:r w:rsidRPr="00ED6DE7">
        <w:rPr>
          <w:rFonts w:ascii="Palatino Linotype" w:hAnsi="Palatino Linotype" w:cs="Palatino Linotype"/>
          <w:sz w:val="21"/>
          <w:szCs w:val="21"/>
          <w:highlight w:val="yellow"/>
        </w:rPr>
        <w:tab/>
      </w:r>
      <w:smartTag w:uri="urn:schemas-microsoft-com:office:smarttags" w:element="time">
        <w:smartTagPr>
          <w:attr w:name="Minute" w:val="0"/>
          <w:attr w:name="Hour" w:val="19"/>
        </w:smartTagPr>
        <w:r w:rsidRPr="00ED6DE7">
          <w:rPr>
            <w:rFonts w:ascii="Palatino Linotype" w:hAnsi="Palatino Linotype" w:cs="Palatino Linotype"/>
            <w:sz w:val="21"/>
            <w:szCs w:val="21"/>
            <w:highlight w:val="yellow"/>
          </w:rPr>
          <w:t>7:00 p.m.</w:t>
        </w:r>
      </w:smartTag>
      <w:r w:rsidRPr="00ED6DE7">
        <w:rPr>
          <w:rFonts w:ascii="Palatino Linotype" w:hAnsi="Palatino Linotype" w:cs="Palatino Linotype"/>
          <w:sz w:val="21"/>
          <w:szCs w:val="21"/>
          <w:highlight w:val="yellow"/>
        </w:rPr>
        <w:tab/>
        <w:t>38</w:t>
      </w:r>
      <w:r w:rsidRPr="00ED6DE7">
        <w:rPr>
          <w:rFonts w:ascii="Palatino Linotype" w:hAnsi="Palatino Linotype" w:cs="Palatino Linotype"/>
          <w:sz w:val="21"/>
          <w:szCs w:val="21"/>
          <w:highlight w:val="yellow"/>
          <w:vertAlign w:val="superscript"/>
        </w:rPr>
        <w:t>th</w:t>
      </w:r>
      <w:r w:rsidRPr="00ED6DE7">
        <w:rPr>
          <w:rFonts w:ascii="Palatino Linotype" w:hAnsi="Palatino Linotype" w:cs="Palatino Linotype"/>
          <w:sz w:val="21"/>
          <w:szCs w:val="21"/>
          <w:highlight w:val="yellow"/>
        </w:rPr>
        <w:t xml:space="preserve"> annual G. Brooks Earnest Lecture</w:t>
      </w:r>
    </w:p>
    <w:p w:rsidR="00C55094" w:rsidRPr="00ED6DE7" w:rsidRDefault="00C55094" w:rsidP="00791028">
      <w:pPr>
        <w:tabs>
          <w:tab w:val="left" w:pos="-1440"/>
          <w:tab w:val="left" w:pos="-720"/>
          <w:tab w:val="left" w:pos="1"/>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176" w:hanging="1176"/>
        <w:jc w:val="both"/>
        <w:rPr>
          <w:rFonts w:ascii="Palatino Linotype" w:hAnsi="Palatino Linotype" w:cs="Palatino Linotype"/>
          <w:sz w:val="21"/>
          <w:szCs w:val="21"/>
          <w:highlight w:val="yellow"/>
        </w:rPr>
      </w:pPr>
    </w:p>
    <w:p w:rsidR="00C55094" w:rsidRDefault="00C55094" w:rsidP="00791028">
      <w:pPr>
        <w:tabs>
          <w:tab w:val="left" w:pos="-1440"/>
          <w:tab w:val="left" w:pos="-720"/>
          <w:tab w:val="left" w:pos="1"/>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jc w:val="both"/>
        <w:rPr>
          <w:rFonts w:ascii="Palatino Linotype" w:hAnsi="Palatino Linotype" w:cs="Palatino Linotype"/>
          <w:sz w:val="21"/>
          <w:szCs w:val="21"/>
        </w:rPr>
      </w:pPr>
      <w:r w:rsidRPr="00ED6DE7">
        <w:rPr>
          <w:rFonts w:ascii="Palatino Linotype" w:hAnsi="Palatino Linotype" w:cs="Palatino Linotype"/>
          <w:sz w:val="21"/>
          <w:szCs w:val="21"/>
          <w:highlight w:val="yellow"/>
        </w:rPr>
        <w:tab/>
      </w:r>
      <w:smartTag w:uri="urn:schemas-microsoft-com:office:smarttags" w:element="time">
        <w:smartTagPr>
          <w:attr w:name="Minute" w:val="15"/>
          <w:attr w:name="Hour" w:val="20"/>
        </w:smartTagPr>
        <w:r w:rsidRPr="00ED6DE7">
          <w:rPr>
            <w:rFonts w:ascii="Palatino Linotype" w:hAnsi="Palatino Linotype" w:cs="Palatino Linotype"/>
            <w:sz w:val="21"/>
            <w:szCs w:val="21"/>
            <w:highlight w:val="yellow"/>
          </w:rPr>
          <w:t>8:15 p.m.</w:t>
        </w:r>
      </w:smartTag>
      <w:r w:rsidRPr="00ED6DE7">
        <w:rPr>
          <w:rFonts w:ascii="Palatino Linotype" w:hAnsi="Palatino Linotype" w:cs="Palatino Linotype"/>
          <w:sz w:val="21"/>
          <w:szCs w:val="21"/>
          <w:highlight w:val="yellow"/>
        </w:rPr>
        <w:tab/>
        <w:t>G. Brooks Earnest Award Presentation</w:t>
      </w:r>
    </w:p>
    <w:p w:rsidR="00C55094" w:rsidRDefault="00C55094" w:rsidP="00791028">
      <w:pPr>
        <w:tabs>
          <w:tab w:val="left" w:pos="-1440"/>
          <w:tab w:val="left" w:pos="-720"/>
          <w:tab w:val="left" w:pos="1"/>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jc w:val="both"/>
        <w:rPr>
          <w:rFonts w:ascii="Palatino Linotype" w:hAnsi="Palatino Linotype" w:cs="Palatino Linotype"/>
          <w:sz w:val="21"/>
          <w:szCs w:val="21"/>
        </w:rPr>
      </w:pPr>
    </w:p>
    <w:p w:rsidR="00C55094" w:rsidRDefault="00C55094" w:rsidP="00791028">
      <w:pPr>
        <w:tabs>
          <w:tab w:val="left" w:pos="-1440"/>
          <w:tab w:val="left" w:pos="-720"/>
          <w:tab w:val="left" w:pos="1"/>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jc w:val="both"/>
        <w:rPr>
          <w:rFonts w:ascii="Palatino Linotype" w:hAnsi="Palatino Linotype" w:cs="Palatino Linotype"/>
          <w:sz w:val="21"/>
          <w:szCs w:val="21"/>
        </w:rPr>
      </w:pPr>
    </w:p>
    <w:p w:rsidR="00C55094" w:rsidRPr="00791028" w:rsidRDefault="00C55094" w:rsidP="00E9067D">
      <w:pPr>
        <w:spacing w:after="0" w:line="240" w:lineRule="auto"/>
        <w:jc w:val="center"/>
        <w:rPr>
          <w:rFonts w:ascii="Palatino Linotype" w:hAnsi="Palatino Linotype" w:cs="Palatino Linotype"/>
          <w:b/>
          <w:bCs/>
          <w:color w:val="1F497D"/>
          <w:sz w:val="24"/>
          <w:szCs w:val="24"/>
        </w:rPr>
      </w:pPr>
      <w:smartTag w:uri="urn:schemas-microsoft-com:office:smarttags" w:element="place">
        <w:smartTag w:uri="urn:schemas-microsoft-com:office:smarttags" w:element="City">
          <w:r w:rsidRPr="00791028">
            <w:rPr>
              <w:rFonts w:ascii="Palatino Linotype" w:hAnsi="Palatino Linotype" w:cs="Palatino Linotype"/>
              <w:b/>
              <w:bCs/>
              <w:color w:val="1F497D"/>
              <w:sz w:val="24"/>
              <w:szCs w:val="24"/>
            </w:rPr>
            <w:t>CLEVELAND</w:t>
          </w:r>
        </w:smartTag>
      </w:smartTag>
      <w:r w:rsidRPr="00791028">
        <w:rPr>
          <w:rFonts w:ascii="Palatino Linotype" w:hAnsi="Palatino Linotype" w:cs="Palatino Linotype"/>
          <w:b/>
          <w:bCs/>
          <w:color w:val="1F497D"/>
          <w:sz w:val="24"/>
          <w:szCs w:val="24"/>
        </w:rPr>
        <w:t xml:space="preserve"> SECTION’S</w:t>
      </w:r>
    </w:p>
    <w:p w:rsidR="00C55094" w:rsidRPr="00791028" w:rsidRDefault="00C55094" w:rsidP="00E9067D">
      <w:pPr>
        <w:spacing w:after="0" w:line="240" w:lineRule="auto"/>
        <w:jc w:val="center"/>
        <w:rPr>
          <w:rFonts w:ascii="Palatino Linotype" w:hAnsi="Palatino Linotype" w:cs="Palatino Linotype"/>
          <w:b/>
          <w:bCs/>
          <w:color w:val="1F497D"/>
          <w:sz w:val="24"/>
          <w:szCs w:val="24"/>
        </w:rPr>
      </w:pPr>
      <w:r w:rsidRPr="00791028">
        <w:rPr>
          <w:rFonts w:ascii="Palatino Linotype" w:hAnsi="Palatino Linotype" w:cs="Palatino Linotype"/>
          <w:b/>
          <w:bCs/>
          <w:color w:val="1F497D"/>
          <w:sz w:val="24"/>
          <w:szCs w:val="24"/>
        </w:rPr>
        <w:t>PAST RECIPIENTS OF THE</w:t>
      </w:r>
    </w:p>
    <w:p w:rsidR="00C55094" w:rsidRPr="00791028" w:rsidRDefault="00C55094" w:rsidP="00E9067D">
      <w:pPr>
        <w:spacing w:after="0" w:line="240" w:lineRule="auto"/>
        <w:jc w:val="center"/>
        <w:rPr>
          <w:rFonts w:ascii="Palatino Linotype" w:hAnsi="Palatino Linotype" w:cs="Palatino Linotype"/>
          <w:b/>
          <w:bCs/>
          <w:color w:val="1F497D"/>
          <w:sz w:val="24"/>
          <w:szCs w:val="24"/>
        </w:rPr>
      </w:pPr>
      <w:r w:rsidRPr="00791028">
        <w:rPr>
          <w:rFonts w:ascii="Palatino Linotype" w:hAnsi="Palatino Linotype" w:cs="Palatino Linotype"/>
          <w:b/>
          <w:bCs/>
          <w:color w:val="1F497D"/>
          <w:sz w:val="24"/>
          <w:szCs w:val="24"/>
        </w:rPr>
        <w:t>G. BROOKS EARNEST AWARD</w:t>
      </w:r>
    </w:p>
    <w:p w:rsidR="00C55094" w:rsidRPr="00791028" w:rsidRDefault="00EF7CC8" w:rsidP="00791028">
      <w:pPr>
        <w:spacing w:after="0"/>
        <w:jc w:val="center"/>
        <w:rPr>
          <w:rFonts w:ascii="Palatino Linotype" w:hAnsi="Palatino Linotype" w:cs="Palatino Linotype"/>
          <w:b/>
          <w:bCs/>
          <w:color w:val="1F497D"/>
          <w:sz w:val="20"/>
          <w:szCs w:val="20"/>
        </w:rPr>
      </w:pPr>
      <w:r>
        <w:rPr>
          <w:noProof/>
        </w:rPr>
        <w:pict>
          <v:line id="_x0000_s1035" style="position:absolute;left:0;text-align:left;z-index:9" from="101.4pt,3.55pt" to="245.4pt,3.55pt" o:allowincell="f" strokecolor="#1f497d" strokeweight="4pt">
            <v:stroke startarrowwidth="narrow" startarrowlength="short" endarrowwidth="narrow" endarrowlength="short" linestyle="thinThick"/>
          </v:line>
        </w:pict>
      </w:r>
    </w:p>
    <w:tbl>
      <w:tblPr>
        <w:tblW w:w="0" w:type="auto"/>
        <w:tblInd w:w="-106" w:type="dxa"/>
        <w:tblLook w:val="00A0" w:firstRow="1" w:lastRow="0" w:firstColumn="1" w:lastColumn="0" w:noHBand="0" w:noVBand="0"/>
      </w:tblPr>
      <w:tblGrid>
        <w:gridCol w:w="576"/>
        <w:gridCol w:w="1944"/>
        <w:gridCol w:w="630"/>
        <w:gridCol w:w="1980"/>
      </w:tblGrid>
      <w:tr w:rsidR="0052092F" w:rsidRPr="00CC18FC">
        <w:tc>
          <w:tcPr>
            <w:tcW w:w="576" w:type="dxa"/>
          </w:tcPr>
          <w:p w:rsidR="0052092F" w:rsidRPr="00CC18FC" w:rsidRDefault="0052092F" w:rsidP="0052092F">
            <w:pPr>
              <w:tabs>
                <w:tab w:val="left" w:pos="615"/>
                <w:tab w:val="left" w:pos="705"/>
              </w:tabs>
              <w:spacing w:after="0" w:line="240" w:lineRule="auto"/>
              <w:rPr>
                <w:rFonts w:ascii="Palatino Linotype" w:hAnsi="Palatino Linotype" w:cs="Palatino Linotype"/>
                <w:sz w:val="18"/>
                <w:szCs w:val="18"/>
              </w:rPr>
            </w:pPr>
            <w:r w:rsidRPr="00CC18FC">
              <w:rPr>
                <w:rFonts w:ascii="Palatino Linotype" w:hAnsi="Palatino Linotype" w:cs="Palatino Linotype"/>
                <w:sz w:val="18"/>
                <w:szCs w:val="18"/>
              </w:rPr>
              <w:t>1977</w:t>
            </w:r>
          </w:p>
        </w:tc>
        <w:tc>
          <w:tcPr>
            <w:tcW w:w="1944" w:type="dxa"/>
          </w:tcPr>
          <w:p w:rsidR="0052092F" w:rsidRPr="00CC18FC" w:rsidRDefault="0052092F" w:rsidP="0052092F">
            <w:pPr>
              <w:tabs>
                <w:tab w:val="left" w:pos="615"/>
                <w:tab w:val="left" w:pos="705"/>
              </w:tabs>
              <w:spacing w:after="0" w:line="240" w:lineRule="auto"/>
              <w:rPr>
                <w:rFonts w:ascii="Palatino Linotype" w:hAnsi="Palatino Linotype" w:cs="Palatino Linotype"/>
                <w:sz w:val="18"/>
                <w:szCs w:val="18"/>
              </w:rPr>
            </w:pPr>
            <w:r w:rsidRPr="00CC18FC">
              <w:rPr>
                <w:rFonts w:ascii="Palatino Linotype" w:hAnsi="Palatino Linotype" w:cs="Palatino Linotype"/>
                <w:sz w:val="18"/>
                <w:szCs w:val="18"/>
              </w:rPr>
              <w:t>Ralph B. Peck</w:t>
            </w:r>
          </w:p>
        </w:tc>
        <w:tc>
          <w:tcPr>
            <w:tcW w:w="630" w:type="dxa"/>
          </w:tcPr>
          <w:p w:rsidR="0052092F" w:rsidRPr="00CC18FC" w:rsidRDefault="0052092F" w:rsidP="0052092F">
            <w:pPr>
              <w:spacing w:after="0" w:line="240" w:lineRule="auto"/>
              <w:rPr>
                <w:rFonts w:ascii="Palatino Linotype" w:hAnsi="Palatino Linotype" w:cs="Palatino Linotype"/>
                <w:sz w:val="18"/>
                <w:szCs w:val="18"/>
              </w:rPr>
            </w:pPr>
            <w:r>
              <w:rPr>
                <w:rFonts w:ascii="Palatino Linotype" w:hAnsi="Palatino Linotype" w:cs="Palatino Linotype"/>
                <w:sz w:val="18"/>
                <w:szCs w:val="18"/>
              </w:rPr>
              <w:t>1997</w:t>
            </w:r>
          </w:p>
        </w:tc>
        <w:tc>
          <w:tcPr>
            <w:tcW w:w="1980" w:type="dxa"/>
          </w:tcPr>
          <w:p w:rsidR="0052092F" w:rsidRPr="00CC18FC" w:rsidRDefault="0052092F" w:rsidP="0052092F">
            <w:pPr>
              <w:spacing w:after="0" w:line="240" w:lineRule="auto"/>
              <w:rPr>
                <w:rFonts w:ascii="Palatino Linotype" w:hAnsi="Palatino Linotype" w:cs="Palatino Linotype"/>
                <w:sz w:val="18"/>
                <w:szCs w:val="18"/>
              </w:rPr>
            </w:pPr>
            <w:r w:rsidRPr="00CC18FC">
              <w:rPr>
                <w:rFonts w:ascii="Palatino Linotype" w:hAnsi="Palatino Linotype" w:cs="Palatino Linotype"/>
                <w:sz w:val="18"/>
                <w:szCs w:val="18"/>
              </w:rPr>
              <w:t>John W. Fisher</w:t>
            </w:r>
          </w:p>
        </w:tc>
      </w:tr>
      <w:tr w:rsidR="0052092F" w:rsidRPr="00CC18FC">
        <w:tc>
          <w:tcPr>
            <w:tcW w:w="576" w:type="dxa"/>
          </w:tcPr>
          <w:p w:rsidR="0052092F" w:rsidRPr="00CC18FC" w:rsidRDefault="0052092F" w:rsidP="0052092F">
            <w:pPr>
              <w:spacing w:after="0" w:line="240" w:lineRule="auto"/>
              <w:rPr>
                <w:rFonts w:ascii="Palatino Linotype" w:hAnsi="Palatino Linotype" w:cs="Palatino Linotype"/>
                <w:sz w:val="18"/>
                <w:szCs w:val="18"/>
              </w:rPr>
            </w:pPr>
            <w:r w:rsidRPr="00CC18FC">
              <w:rPr>
                <w:rFonts w:ascii="Palatino Linotype" w:hAnsi="Palatino Linotype" w:cs="Palatino Linotype"/>
                <w:sz w:val="18"/>
                <w:szCs w:val="18"/>
              </w:rPr>
              <w:t>1978</w:t>
            </w:r>
          </w:p>
        </w:tc>
        <w:tc>
          <w:tcPr>
            <w:tcW w:w="1944" w:type="dxa"/>
          </w:tcPr>
          <w:p w:rsidR="0052092F" w:rsidRPr="00CC18FC" w:rsidRDefault="0052092F" w:rsidP="0052092F">
            <w:pPr>
              <w:spacing w:after="0" w:line="240" w:lineRule="auto"/>
              <w:rPr>
                <w:rFonts w:ascii="Palatino Linotype" w:hAnsi="Palatino Linotype" w:cs="Palatino Linotype"/>
                <w:sz w:val="18"/>
                <w:szCs w:val="18"/>
              </w:rPr>
            </w:pPr>
            <w:r w:rsidRPr="00CC18FC">
              <w:rPr>
                <w:rFonts w:ascii="Palatino Linotype" w:hAnsi="Palatino Linotype" w:cs="Palatino Linotype"/>
                <w:sz w:val="18"/>
                <w:szCs w:val="18"/>
              </w:rPr>
              <w:t xml:space="preserve">Charles E. </w:t>
            </w:r>
            <w:proofErr w:type="spellStart"/>
            <w:r w:rsidRPr="00CC18FC">
              <w:rPr>
                <w:rFonts w:ascii="Palatino Linotype" w:hAnsi="Palatino Linotype" w:cs="Palatino Linotype"/>
                <w:sz w:val="18"/>
                <w:szCs w:val="18"/>
              </w:rPr>
              <w:t>Spahr</w:t>
            </w:r>
            <w:proofErr w:type="spellEnd"/>
          </w:p>
        </w:tc>
        <w:tc>
          <w:tcPr>
            <w:tcW w:w="630" w:type="dxa"/>
          </w:tcPr>
          <w:p w:rsidR="0052092F" w:rsidRPr="00CC18FC" w:rsidRDefault="0052092F" w:rsidP="0052092F">
            <w:pPr>
              <w:spacing w:after="0" w:line="240" w:lineRule="auto"/>
              <w:rPr>
                <w:rFonts w:ascii="Palatino Linotype" w:hAnsi="Palatino Linotype" w:cs="Palatino Linotype"/>
                <w:sz w:val="18"/>
                <w:szCs w:val="18"/>
              </w:rPr>
            </w:pPr>
            <w:r>
              <w:rPr>
                <w:rFonts w:ascii="Palatino Linotype" w:hAnsi="Palatino Linotype" w:cs="Palatino Linotype"/>
                <w:sz w:val="18"/>
                <w:szCs w:val="18"/>
              </w:rPr>
              <w:t>1998</w:t>
            </w:r>
          </w:p>
        </w:tc>
        <w:tc>
          <w:tcPr>
            <w:tcW w:w="1980" w:type="dxa"/>
          </w:tcPr>
          <w:p w:rsidR="0052092F" w:rsidRPr="00CC18FC" w:rsidRDefault="0052092F" w:rsidP="0052092F">
            <w:pPr>
              <w:spacing w:after="0" w:line="240" w:lineRule="auto"/>
              <w:rPr>
                <w:rFonts w:ascii="Palatino Linotype" w:hAnsi="Palatino Linotype" w:cs="Palatino Linotype"/>
                <w:sz w:val="18"/>
                <w:szCs w:val="18"/>
              </w:rPr>
            </w:pPr>
            <w:r w:rsidRPr="00CC18FC">
              <w:rPr>
                <w:rFonts w:ascii="Palatino Linotype" w:hAnsi="Palatino Linotype" w:cs="Palatino Linotype"/>
                <w:sz w:val="18"/>
                <w:szCs w:val="18"/>
              </w:rPr>
              <w:t>Edwin H. Gaylord, Jr.</w:t>
            </w:r>
          </w:p>
        </w:tc>
      </w:tr>
      <w:tr w:rsidR="0052092F" w:rsidRPr="00CC18FC">
        <w:tc>
          <w:tcPr>
            <w:tcW w:w="576" w:type="dxa"/>
          </w:tcPr>
          <w:p w:rsidR="0052092F" w:rsidRPr="00CC18FC" w:rsidRDefault="0052092F" w:rsidP="0052092F">
            <w:pPr>
              <w:spacing w:after="0" w:line="240" w:lineRule="auto"/>
              <w:rPr>
                <w:rFonts w:ascii="Palatino Linotype" w:hAnsi="Palatino Linotype" w:cs="Palatino Linotype"/>
                <w:sz w:val="18"/>
                <w:szCs w:val="18"/>
              </w:rPr>
            </w:pPr>
            <w:r w:rsidRPr="00CC18FC">
              <w:rPr>
                <w:rFonts w:ascii="Palatino Linotype" w:hAnsi="Palatino Linotype" w:cs="Palatino Linotype"/>
                <w:sz w:val="18"/>
                <w:szCs w:val="18"/>
              </w:rPr>
              <w:t>1979</w:t>
            </w:r>
          </w:p>
        </w:tc>
        <w:tc>
          <w:tcPr>
            <w:tcW w:w="1944" w:type="dxa"/>
          </w:tcPr>
          <w:p w:rsidR="0052092F" w:rsidRPr="00CC18FC" w:rsidRDefault="0052092F" w:rsidP="0052092F">
            <w:pPr>
              <w:spacing w:after="0" w:line="240" w:lineRule="auto"/>
              <w:rPr>
                <w:rFonts w:ascii="Palatino Linotype" w:hAnsi="Palatino Linotype" w:cs="Palatino Linotype"/>
                <w:sz w:val="18"/>
                <w:szCs w:val="18"/>
              </w:rPr>
            </w:pPr>
            <w:proofErr w:type="spellStart"/>
            <w:r w:rsidRPr="00CC18FC">
              <w:rPr>
                <w:rFonts w:ascii="Palatino Linotype" w:hAnsi="Palatino Linotype" w:cs="Palatino Linotype"/>
                <w:sz w:val="18"/>
                <w:szCs w:val="18"/>
              </w:rPr>
              <w:t>Fazlur</w:t>
            </w:r>
            <w:proofErr w:type="spellEnd"/>
            <w:r w:rsidRPr="00CC18FC">
              <w:rPr>
                <w:rFonts w:ascii="Palatino Linotype" w:hAnsi="Palatino Linotype" w:cs="Palatino Linotype"/>
                <w:sz w:val="18"/>
                <w:szCs w:val="18"/>
              </w:rPr>
              <w:t xml:space="preserve"> R. Kahn</w:t>
            </w:r>
          </w:p>
        </w:tc>
        <w:tc>
          <w:tcPr>
            <w:tcW w:w="630" w:type="dxa"/>
          </w:tcPr>
          <w:p w:rsidR="0052092F" w:rsidRPr="00CC18FC" w:rsidRDefault="0052092F" w:rsidP="0052092F">
            <w:pPr>
              <w:spacing w:after="0" w:line="240" w:lineRule="auto"/>
              <w:rPr>
                <w:rFonts w:ascii="Palatino Linotype" w:hAnsi="Palatino Linotype" w:cs="Palatino Linotype"/>
                <w:sz w:val="18"/>
                <w:szCs w:val="18"/>
              </w:rPr>
            </w:pPr>
            <w:r>
              <w:rPr>
                <w:rFonts w:ascii="Palatino Linotype" w:hAnsi="Palatino Linotype" w:cs="Palatino Linotype"/>
                <w:sz w:val="18"/>
                <w:szCs w:val="18"/>
              </w:rPr>
              <w:t>1999</w:t>
            </w:r>
          </w:p>
        </w:tc>
        <w:tc>
          <w:tcPr>
            <w:tcW w:w="1980" w:type="dxa"/>
          </w:tcPr>
          <w:p w:rsidR="0052092F" w:rsidRPr="00CC18FC" w:rsidRDefault="0052092F" w:rsidP="0052092F">
            <w:pPr>
              <w:spacing w:after="0" w:line="240" w:lineRule="auto"/>
              <w:rPr>
                <w:rFonts w:ascii="Palatino Linotype" w:hAnsi="Palatino Linotype" w:cs="Palatino Linotype"/>
                <w:sz w:val="18"/>
                <w:szCs w:val="18"/>
              </w:rPr>
            </w:pPr>
            <w:proofErr w:type="spellStart"/>
            <w:r w:rsidRPr="00CC18FC">
              <w:rPr>
                <w:rFonts w:ascii="Palatino Linotype" w:hAnsi="Palatino Linotype" w:cs="Palatino Linotype"/>
                <w:sz w:val="18"/>
                <w:szCs w:val="18"/>
              </w:rPr>
              <w:t>T.Y</w:t>
            </w:r>
            <w:proofErr w:type="spellEnd"/>
            <w:r w:rsidRPr="00CC18FC">
              <w:rPr>
                <w:rFonts w:ascii="Palatino Linotype" w:hAnsi="Palatino Linotype" w:cs="Palatino Linotype"/>
                <w:sz w:val="18"/>
                <w:szCs w:val="18"/>
              </w:rPr>
              <w:t>. Lin</w:t>
            </w:r>
          </w:p>
        </w:tc>
      </w:tr>
      <w:tr w:rsidR="0052092F" w:rsidRPr="00CC18FC">
        <w:tc>
          <w:tcPr>
            <w:tcW w:w="576" w:type="dxa"/>
          </w:tcPr>
          <w:p w:rsidR="0052092F" w:rsidRPr="00CC18FC" w:rsidRDefault="0052092F" w:rsidP="0052092F">
            <w:pPr>
              <w:spacing w:after="0" w:line="240" w:lineRule="auto"/>
              <w:rPr>
                <w:rFonts w:ascii="Palatino Linotype" w:hAnsi="Palatino Linotype" w:cs="Palatino Linotype"/>
                <w:sz w:val="18"/>
                <w:szCs w:val="18"/>
              </w:rPr>
            </w:pPr>
            <w:r w:rsidRPr="00CC18FC">
              <w:rPr>
                <w:rFonts w:ascii="Palatino Linotype" w:hAnsi="Palatino Linotype" w:cs="Palatino Linotype"/>
                <w:sz w:val="18"/>
                <w:szCs w:val="18"/>
              </w:rPr>
              <w:t>1980</w:t>
            </w:r>
          </w:p>
        </w:tc>
        <w:tc>
          <w:tcPr>
            <w:tcW w:w="1944" w:type="dxa"/>
          </w:tcPr>
          <w:p w:rsidR="0052092F" w:rsidRPr="00CC18FC" w:rsidRDefault="0052092F" w:rsidP="0052092F">
            <w:pPr>
              <w:spacing w:after="0" w:line="240" w:lineRule="auto"/>
              <w:rPr>
                <w:rFonts w:ascii="Palatino Linotype" w:hAnsi="Palatino Linotype" w:cs="Palatino Linotype"/>
                <w:sz w:val="18"/>
                <w:szCs w:val="18"/>
              </w:rPr>
            </w:pPr>
            <w:r w:rsidRPr="00CC18FC">
              <w:rPr>
                <w:rFonts w:ascii="Palatino Linotype" w:hAnsi="Palatino Linotype" w:cs="Palatino Linotype"/>
                <w:sz w:val="18"/>
                <w:szCs w:val="18"/>
              </w:rPr>
              <w:t xml:space="preserve">Ben C. </w:t>
            </w:r>
            <w:proofErr w:type="spellStart"/>
            <w:r w:rsidRPr="00CC18FC">
              <w:rPr>
                <w:rFonts w:ascii="Palatino Linotype" w:hAnsi="Palatino Linotype" w:cs="Palatino Linotype"/>
                <w:sz w:val="18"/>
                <w:szCs w:val="18"/>
              </w:rPr>
              <w:t>Gerwick</w:t>
            </w:r>
            <w:proofErr w:type="spellEnd"/>
          </w:p>
        </w:tc>
        <w:tc>
          <w:tcPr>
            <w:tcW w:w="630" w:type="dxa"/>
          </w:tcPr>
          <w:p w:rsidR="0052092F" w:rsidRPr="00CC18FC" w:rsidRDefault="0052092F" w:rsidP="0052092F">
            <w:pPr>
              <w:spacing w:after="0" w:line="240" w:lineRule="auto"/>
              <w:rPr>
                <w:rFonts w:ascii="Palatino Linotype" w:hAnsi="Palatino Linotype" w:cs="Palatino Linotype"/>
                <w:sz w:val="18"/>
                <w:szCs w:val="18"/>
              </w:rPr>
            </w:pPr>
            <w:r>
              <w:rPr>
                <w:rFonts w:ascii="Palatino Linotype" w:hAnsi="Palatino Linotype" w:cs="Palatino Linotype"/>
                <w:sz w:val="18"/>
                <w:szCs w:val="18"/>
              </w:rPr>
              <w:t>2000</w:t>
            </w:r>
          </w:p>
        </w:tc>
        <w:tc>
          <w:tcPr>
            <w:tcW w:w="1980" w:type="dxa"/>
          </w:tcPr>
          <w:p w:rsidR="0052092F" w:rsidRPr="00CC18FC" w:rsidRDefault="0052092F" w:rsidP="0052092F">
            <w:pPr>
              <w:spacing w:after="0" w:line="240" w:lineRule="auto"/>
              <w:rPr>
                <w:rFonts w:ascii="Palatino Linotype" w:hAnsi="Palatino Linotype" w:cs="Palatino Linotype"/>
                <w:sz w:val="18"/>
                <w:szCs w:val="18"/>
              </w:rPr>
            </w:pPr>
            <w:proofErr w:type="spellStart"/>
            <w:r w:rsidRPr="00CC18FC">
              <w:rPr>
                <w:rFonts w:ascii="Palatino Linotype" w:hAnsi="Palatino Linotype" w:cs="Palatino Linotype"/>
                <w:sz w:val="18"/>
                <w:szCs w:val="18"/>
              </w:rPr>
              <w:t>T.H</w:t>
            </w:r>
            <w:proofErr w:type="spellEnd"/>
            <w:r w:rsidRPr="00CC18FC">
              <w:rPr>
                <w:rFonts w:ascii="Palatino Linotype" w:hAnsi="Palatino Linotype" w:cs="Palatino Linotype"/>
                <w:sz w:val="18"/>
                <w:szCs w:val="18"/>
              </w:rPr>
              <w:t>. Wu</w:t>
            </w:r>
          </w:p>
        </w:tc>
      </w:tr>
      <w:tr w:rsidR="0052092F" w:rsidRPr="00CC18FC">
        <w:tc>
          <w:tcPr>
            <w:tcW w:w="576" w:type="dxa"/>
          </w:tcPr>
          <w:p w:rsidR="0052092F" w:rsidRPr="00CC18FC" w:rsidRDefault="0052092F" w:rsidP="0052092F">
            <w:pPr>
              <w:spacing w:after="0" w:line="240" w:lineRule="auto"/>
              <w:rPr>
                <w:rFonts w:ascii="Palatino Linotype" w:hAnsi="Palatino Linotype" w:cs="Palatino Linotype"/>
                <w:sz w:val="18"/>
                <w:szCs w:val="18"/>
              </w:rPr>
            </w:pPr>
            <w:r w:rsidRPr="00CC18FC">
              <w:rPr>
                <w:rFonts w:ascii="Palatino Linotype" w:hAnsi="Palatino Linotype" w:cs="Palatino Linotype"/>
                <w:sz w:val="18"/>
                <w:szCs w:val="18"/>
              </w:rPr>
              <w:t>1981</w:t>
            </w:r>
          </w:p>
        </w:tc>
        <w:tc>
          <w:tcPr>
            <w:tcW w:w="1944" w:type="dxa"/>
          </w:tcPr>
          <w:p w:rsidR="0052092F" w:rsidRPr="00CC18FC" w:rsidRDefault="0052092F" w:rsidP="0052092F">
            <w:pPr>
              <w:spacing w:after="0" w:line="240" w:lineRule="auto"/>
              <w:rPr>
                <w:rFonts w:ascii="Palatino Linotype" w:hAnsi="Palatino Linotype" w:cs="Palatino Linotype"/>
                <w:sz w:val="18"/>
                <w:szCs w:val="18"/>
              </w:rPr>
            </w:pPr>
            <w:r w:rsidRPr="00CC18FC">
              <w:rPr>
                <w:rFonts w:ascii="Palatino Linotype" w:hAnsi="Palatino Linotype" w:cs="Palatino Linotype"/>
                <w:sz w:val="18"/>
                <w:szCs w:val="18"/>
              </w:rPr>
              <w:t>Harold L. Michael</w:t>
            </w:r>
          </w:p>
        </w:tc>
        <w:tc>
          <w:tcPr>
            <w:tcW w:w="630" w:type="dxa"/>
          </w:tcPr>
          <w:p w:rsidR="0052092F" w:rsidRPr="00CC18FC" w:rsidRDefault="0052092F" w:rsidP="0052092F">
            <w:pPr>
              <w:spacing w:after="0" w:line="240" w:lineRule="auto"/>
              <w:rPr>
                <w:rFonts w:ascii="Palatino Linotype" w:hAnsi="Palatino Linotype" w:cs="Palatino Linotype"/>
                <w:sz w:val="18"/>
                <w:szCs w:val="18"/>
              </w:rPr>
            </w:pPr>
            <w:r>
              <w:rPr>
                <w:rFonts w:ascii="Palatino Linotype" w:hAnsi="Palatino Linotype" w:cs="Palatino Linotype"/>
                <w:sz w:val="18"/>
                <w:szCs w:val="18"/>
              </w:rPr>
              <w:t>2001</w:t>
            </w:r>
          </w:p>
        </w:tc>
        <w:tc>
          <w:tcPr>
            <w:tcW w:w="1980" w:type="dxa"/>
          </w:tcPr>
          <w:p w:rsidR="0052092F" w:rsidRPr="00CC18FC" w:rsidRDefault="0052092F" w:rsidP="0052092F">
            <w:pPr>
              <w:spacing w:after="0" w:line="240" w:lineRule="auto"/>
              <w:rPr>
                <w:rFonts w:ascii="Palatino Linotype" w:hAnsi="Palatino Linotype" w:cs="Palatino Linotype"/>
                <w:sz w:val="18"/>
                <w:szCs w:val="18"/>
              </w:rPr>
            </w:pPr>
            <w:r w:rsidRPr="00CC18FC">
              <w:rPr>
                <w:rFonts w:ascii="Palatino Linotype" w:hAnsi="Palatino Linotype" w:cs="Palatino Linotype"/>
                <w:sz w:val="18"/>
                <w:szCs w:val="18"/>
              </w:rPr>
              <w:t>Charles Thornton</w:t>
            </w:r>
          </w:p>
        </w:tc>
      </w:tr>
      <w:tr w:rsidR="0052092F" w:rsidRPr="00CC18FC">
        <w:tc>
          <w:tcPr>
            <w:tcW w:w="576" w:type="dxa"/>
          </w:tcPr>
          <w:p w:rsidR="0052092F" w:rsidRPr="00CC18FC" w:rsidRDefault="0052092F" w:rsidP="0052092F">
            <w:pPr>
              <w:spacing w:after="0" w:line="240" w:lineRule="auto"/>
              <w:rPr>
                <w:rFonts w:ascii="Palatino Linotype" w:hAnsi="Palatino Linotype" w:cs="Palatino Linotype"/>
                <w:sz w:val="18"/>
                <w:szCs w:val="18"/>
              </w:rPr>
            </w:pPr>
            <w:r w:rsidRPr="00CC18FC">
              <w:rPr>
                <w:rFonts w:ascii="Palatino Linotype" w:hAnsi="Palatino Linotype" w:cs="Palatino Linotype"/>
                <w:sz w:val="18"/>
                <w:szCs w:val="18"/>
              </w:rPr>
              <w:t>1982</w:t>
            </w:r>
          </w:p>
        </w:tc>
        <w:tc>
          <w:tcPr>
            <w:tcW w:w="1944" w:type="dxa"/>
          </w:tcPr>
          <w:p w:rsidR="0052092F" w:rsidRPr="00CC18FC" w:rsidRDefault="0052092F" w:rsidP="0052092F">
            <w:pPr>
              <w:spacing w:after="0" w:line="240" w:lineRule="auto"/>
              <w:rPr>
                <w:rFonts w:ascii="Palatino Linotype" w:hAnsi="Palatino Linotype" w:cs="Palatino Linotype"/>
                <w:sz w:val="18"/>
                <w:szCs w:val="18"/>
              </w:rPr>
            </w:pPr>
            <w:r w:rsidRPr="00CC18FC">
              <w:rPr>
                <w:rFonts w:ascii="Palatino Linotype" w:hAnsi="Palatino Linotype" w:cs="Palatino Linotype"/>
                <w:sz w:val="18"/>
                <w:szCs w:val="18"/>
              </w:rPr>
              <w:t xml:space="preserve">T. William </w:t>
            </w:r>
            <w:proofErr w:type="spellStart"/>
            <w:r w:rsidRPr="00CC18FC">
              <w:rPr>
                <w:rFonts w:ascii="Palatino Linotype" w:hAnsi="Palatino Linotype" w:cs="Palatino Linotype"/>
                <w:sz w:val="18"/>
                <w:szCs w:val="18"/>
              </w:rPr>
              <w:t>Lambe</w:t>
            </w:r>
            <w:proofErr w:type="spellEnd"/>
          </w:p>
        </w:tc>
        <w:tc>
          <w:tcPr>
            <w:tcW w:w="630" w:type="dxa"/>
          </w:tcPr>
          <w:p w:rsidR="0052092F" w:rsidRPr="00CC18FC" w:rsidRDefault="0052092F" w:rsidP="0052092F">
            <w:pPr>
              <w:spacing w:after="0" w:line="240" w:lineRule="auto"/>
              <w:rPr>
                <w:rFonts w:ascii="Palatino Linotype" w:hAnsi="Palatino Linotype" w:cs="Palatino Linotype"/>
                <w:sz w:val="18"/>
                <w:szCs w:val="18"/>
              </w:rPr>
            </w:pPr>
            <w:r>
              <w:rPr>
                <w:rFonts w:ascii="Palatino Linotype" w:hAnsi="Palatino Linotype" w:cs="Palatino Linotype"/>
                <w:sz w:val="18"/>
                <w:szCs w:val="18"/>
              </w:rPr>
              <w:t>2002</w:t>
            </w:r>
          </w:p>
        </w:tc>
        <w:tc>
          <w:tcPr>
            <w:tcW w:w="1980" w:type="dxa"/>
          </w:tcPr>
          <w:p w:rsidR="0052092F" w:rsidRPr="00CC18FC" w:rsidRDefault="0052092F" w:rsidP="0052092F">
            <w:pPr>
              <w:spacing w:after="0" w:line="240" w:lineRule="auto"/>
              <w:rPr>
                <w:rFonts w:ascii="Palatino Linotype" w:hAnsi="Palatino Linotype" w:cs="Palatino Linotype"/>
                <w:sz w:val="18"/>
                <w:szCs w:val="18"/>
              </w:rPr>
            </w:pPr>
            <w:r w:rsidRPr="00CC18FC">
              <w:rPr>
                <w:rFonts w:ascii="Palatino Linotype" w:hAnsi="Palatino Linotype" w:cs="Palatino Linotype"/>
                <w:sz w:val="18"/>
                <w:szCs w:val="18"/>
              </w:rPr>
              <w:t>Abba G. Lichtenstein</w:t>
            </w:r>
          </w:p>
        </w:tc>
      </w:tr>
      <w:tr w:rsidR="0052092F" w:rsidRPr="00CC18FC">
        <w:tc>
          <w:tcPr>
            <w:tcW w:w="576" w:type="dxa"/>
          </w:tcPr>
          <w:p w:rsidR="0052092F" w:rsidRPr="00CC18FC" w:rsidRDefault="0052092F" w:rsidP="0052092F">
            <w:pPr>
              <w:spacing w:after="0" w:line="240" w:lineRule="auto"/>
              <w:rPr>
                <w:rFonts w:ascii="Palatino Linotype" w:hAnsi="Palatino Linotype" w:cs="Palatino Linotype"/>
                <w:sz w:val="18"/>
                <w:szCs w:val="18"/>
              </w:rPr>
            </w:pPr>
            <w:r w:rsidRPr="00CC18FC">
              <w:rPr>
                <w:rFonts w:ascii="Palatino Linotype" w:hAnsi="Palatino Linotype" w:cs="Palatino Linotype"/>
                <w:sz w:val="18"/>
                <w:szCs w:val="18"/>
              </w:rPr>
              <w:t>1983</w:t>
            </w:r>
          </w:p>
        </w:tc>
        <w:tc>
          <w:tcPr>
            <w:tcW w:w="1944" w:type="dxa"/>
          </w:tcPr>
          <w:p w:rsidR="0052092F" w:rsidRPr="00CC18FC" w:rsidRDefault="0052092F" w:rsidP="0052092F">
            <w:pPr>
              <w:spacing w:after="0" w:line="240" w:lineRule="auto"/>
              <w:rPr>
                <w:rFonts w:ascii="Palatino Linotype" w:hAnsi="Palatino Linotype" w:cs="Palatino Linotype"/>
                <w:sz w:val="18"/>
                <w:szCs w:val="18"/>
              </w:rPr>
            </w:pPr>
            <w:r w:rsidRPr="00CC18FC">
              <w:rPr>
                <w:rFonts w:ascii="Palatino Linotype" w:hAnsi="Palatino Linotype" w:cs="Palatino Linotype"/>
                <w:sz w:val="18"/>
                <w:szCs w:val="18"/>
              </w:rPr>
              <w:t xml:space="preserve">Elio </w:t>
            </w:r>
            <w:proofErr w:type="spellStart"/>
            <w:r w:rsidRPr="00CC18FC">
              <w:rPr>
                <w:rFonts w:ascii="Palatino Linotype" w:hAnsi="Palatino Linotype" w:cs="Palatino Linotype"/>
                <w:sz w:val="18"/>
                <w:szCs w:val="18"/>
              </w:rPr>
              <w:t>D’Appolonia</w:t>
            </w:r>
            <w:proofErr w:type="spellEnd"/>
          </w:p>
        </w:tc>
        <w:tc>
          <w:tcPr>
            <w:tcW w:w="630" w:type="dxa"/>
          </w:tcPr>
          <w:p w:rsidR="0052092F" w:rsidRPr="00CC18FC" w:rsidRDefault="0052092F" w:rsidP="0052092F">
            <w:pPr>
              <w:spacing w:after="0" w:line="240" w:lineRule="auto"/>
              <w:rPr>
                <w:rFonts w:ascii="Palatino Linotype" w:hAnsi="Palatino Linotype" w:cs="Palatino Linotype"/>
                <w:sz w:val="18"/>
                <w:szCs w:val="18"/>
              </w:rPr>
            </w:pPr>
            <w:r>
              <w:rPr>
                <w:rFonts w:ascii="Palatino Linotype" w:hAnsi="Palatino Linotype" w:cs="Palatino Linotype"/>
                <w:sz w:val="18"/>
                <w:szCs w:val="18"/>
              </w:rPr>
              <w:t>2003</w:t>
            </w:r>
          </w:p>
        </w:tc>
        <w:tc>
          <w:tcPr>
            <w:tcW w:w="1980" w:type="dxa"/>
          </w:tcPr>
          <w:p w:rsidR="0052092F" w:rsidRPr="00CC18FC" w:rsidRDefault="0052092F" w:rsidP="0052092F">
            <w:pPr>
              <w:spacing w:after="0" w:line="240" w:lineRule="auto"/>
              <w:rPr>
                <w:rFonts w:ascii="Palatino Linotype" w:hAnsi="Palatino Linotype" w:cs="Palatino Linotype"/>
                <w:sz w:val="18"/>
                <w:szCs w:val="18"/>
              </w:rPr>
            </w:pPr>
            <w:r w:rsidRPr="00CC18FC">
              <w:rPr>
                <w:rFonts w:ascii="Palatino Linotype" w:hAnsi="Palatino Linotype" w:cs="Palatino Linotype"/>
                <w:sz w:val="18"/>
                <w:szCs w:val="18"/>
              </w:rPr>
              <w:t>W. Gene Corley</w:t>
            </w:r>
          </w:p>
        </w:tc>
      </w:tr>
      <w:tr w:rsidR="0052092F" w:rsidRPr="00CC18FC">
        <w:tc>
          <w:tcPr>
            <w:tcW w:w="576" w:type="dxa"/>
          </w:tcPr>
          <w:p w:rsidR="0052092F" w:rsidRPr="00CC18FC" w:rsidRDefault="0052092F" w:rsidP="0052092F">
            <w:pPr>
              <w:spacing w:after="0" w:line="240" w:lineRule="auto"/>
              <w:rPr>
                <w:rFonts w:ascii="Palatino Linotype" w:hAnsi="Palatino Linotype" w:cs="Palatino Linotype"/>
                <w:sz w:val="18"/>
                <w:szCs w:val="18"/>
              </w:rPr>
            </w:pPr>
            <w:r w:rsidRPr="00CC18FC">
              <w:rPr>
                <w:rFonts w:ascii="Palatino Linotype" w:hAnsi="Palatino Linotype" w:cs="Palatino Linotype"/>
                <w:sz w:val="18"/>
                <w:szCs w:val="18"/>
              </w:rPr>
              <w:t>1984</w:t>
            </w:r>
          </w:p>
        </w:tc>
        <w:tc>
          <w:tcPr>
            <w:tcW w:w="1944" w:type="dxa"/>
          </w:tcPr>
          <w:p w:rsidR="0052092F" w:rsidRPr="00CC18FC" w:rsidRDefault="0052092F" w:rsidP="0052092F">
            <w:pPr>
              <w:spacing w:after="0" w:line="240" w:lineRule="auto"/>
              <w:rPr>
                <w:rFonts w:ascii="Palatino Linotype" w:hAnsi="Palatino Linotype" w:cs="Palatino Linotype"/>
                <w:sz w:val="18"/>
                <w:szCs w:val="18"/>
              </w:rPr>
            </w:pPr>
            <w:r w:rsidRPr="00CC18FC">
              <w:rPr>
                <w:rFonts w:ascii="Palatino Linotype" w:hAnsi="Palatino Linotype" w:cs="Palatino Linotype"/>
                <w:sz w:val="18"/>
                <w:szCs w:val="18"/>
              </w:rPr>
              <w:t>Omer W. Blodgett</w:t>
            </w:r>
          </w:p>
        </w:tc>
        <w:tc>
          <w:tcPr>
            <w:tcW w:w="630" w:type="dxa"/>
          </w:tcPr>
          <w:p w:rsidR="0052092F" w:rsidRPr="00CC18FC" w:rsidRDefault="0052092F" w:rsidP="0052092F">
            <w:pPr>
              <w:spacing w:after="0" w:line="240" w:lineRule="auto"/>
              <w:rPr>
                <w:rFonts w:ascii="Palatino Linotype" w:hAnsi="Palatino Linotype" w:cs="Palatino Linotype"/>
                <w:sz w:val="18"/>
                <w:szCs w:val="18"/>
              </w:rPr>
            </w:pPr>
            <w:r>
              <w:rPr>
                <w:rFonts w:ascii="Palatino Linotype" w:hAnsi="Palatino Linotype" w:cs="Palatino Linotype"/>
                <w:sz w:val="18"/>
                <w:szCs w:val="18"/>
              </w:rPr>
              <w:t>2004</w:t>
            </w:r>
          </w:p>
        </w:tc>
        <w:tc>
          <w:tcPr>
            <w:tcW w:w="1980" w:type="dxa"/>
          </w:tcPr>
          <w:p w:rsidR="0052092F" w:rsidRPr="00CC18FC" w:rsidRDefault="0052092F" w:rsidP="0052092F">
            <w:pPr>
              <w:spacing w:after="0" w:line="240" w:lineRule="auto"/>
              <w:rPr>
                <w:rFonts w:ascii="Palatino Linotype" w:hAnsi="Palatino Linotype" w:cs="Palatino Linotype"/>
                <w:sz w:val="18"/>
                <w:szCs w:val="18"/>
              </w:rPr>
            </w:pPr>
            <w:r w:rsidRPr="00CC18FC">
              <w:rPr>
                <w:rFonts w:ascii="Palatino Linotype" w:hAnsi="Palatino Linotype" w:cs="Palatino Linotype"/>
                <w:sz w:val="18"/>
                <w:szCs w:val="18"/>
              </w:rPr>
              <w:t xml:space="preserve">Robert M. </w:t>
            </w:r>
            <w:proofErr w:type="spellStart"/>
            <w:r w:rsidRPr="00CC18FC">
              <w:rPr>
                <w:rFonts w:ascii="Palatino Linotype" w:hAnsi="Palatino Linotype" w:cs="Palatino Linotype"/>
                <w:sz w:val="18"/>
                <w:szCs w:val="18"/>
              </w:rPr>
              <w:t>Koerner</w:t>
            </w:r>
            <w:proofErr w:type="spellEnd"/>
          </w:p>
        </w:tc>
      </w:tr>
      <w:tr w:rsidR="0052092F" w:rsidRPr="00CC18FC">
        <w:tc>
          <w:tcPr>
            <w:tcW w:w="576" w:type="dxa"/>
          </w:tcPr>
          <w:p w:rsidR="0052092F" w:rsidRPr="00CC18FC" w:rsidRDefault="0052092F" w:rsidP="0052092F">
            <w:pPr>
              <w:spacing w:after="0" w:line="240" w:lineRule="auto"/>
              <w:rPr>
                <w:rFonts w:ascii="Palatino Linotype" w:hAnsi="Palatino Linotype" w:cs="Palatino Linotype"/>
                <w:sz w:val="18"/>
                <w:szCs w:val="18"/>
              </w:rPr>
            </w:pPr>
            <w:r w:rsidRPr="00CC18FC">
              <w:rPr>
                <w:rFonts w:ascii="Palatino Linotype" w:hAnsi="Palatino Linotype" w:cs="Palatino Linotype"/>
                <w:sz w:val="18"/>
                <w:szCs w:val="18"/>
              </w:rPr>
              <w:t>1985</w:t>
            </w:r>
          </w:p>
        </w:tc>
        <w:tc>
          <w:tcPr>
            <w:tcW w:w="1944" w:type="dxa"/>
          </w:tcPr>
          <w:p w:rsidR="0052092F" w:rsidRPr="00CC18FC" w:rsidRDefault="0052092F" w:rsidP="0052092F">
            <w:pPr>
              <w:spacing w:after="0" w:line="240" w:lineRule="auto"/>
              <w:rPr>
                <w:rFonts w:ascii="Palatino Linotype" w:hAnsi="Palatino Linotype" w:cs="Palatino Linotype"/>
                <w:sz w:val="18"/>
                <w:szCs w:val="18"/>
              </w:rPr>
            </w:pPr>
            <w:r w:rsidRPr="00CC18FC">
              <w:rPr>
                <w:rFonts w:ascii="Palatino Linotype" w:hAnsi="Palatino Linotype" w:cs="Palatino Linotype"/>
                <w:sz w:val="18"/>
                <w:szCs w:val="18"/>
              </w:rPr>
              <w:t>Walter J. Weber, Jr.</w:t>
            </w:r>
          </w:p>
        </w:tc>
        <w:tc>
          <w:tcPr>
            <w:tcW w:w="630" w:type="dxa"/>
          </w:tcPr>
          <w:p w:rsidR="0052092F" w:rsidRPr="00CC18FC" w:rsidRDefault="0052092F" w:rsidP="0052092F">
            <w:pPr>
              <w:spacing w:after="0" w:line="240" w:lineRule="auto"/>
              <w:rPr>
                <w:rFonts w:ascii="Palatino Linotype" w:hAnsi="Palatino Linotype" w:cs="Palatino Linotype"/>
                <w:sz w:val="18"/>
                <w:szCs w:val="18"/>
              </w:rPr>
            </w:pPr>
            <w:r>
              <w:rPr>
                <w:rFonts w:ascii="Palatino Linotype" w:hAnsi="Palatino Linotype" w:cs="Palatino Linotype"/>
                <w:sz w:val="18"/>
                <w:szCs w:val="18"/>
              </w:rPr>
              <w:t>2005</w:t>
            </w:r>
          </w:p>
        </w:tc>
        <w:tc>
          <w:tcPr>
            <w:tcW w:w="1980" w:type="dxa"/>
          </w:tcPr>
          <w:p w:rsidR="0052092F" w:rsidRPr="00CC18FC" w:rsidRDefault="0052092F" w:rsidP="0052092F">
            <w:pPr>
              <w:spacing w:after="0" w:line="240" w:lineRule="auto"/>
              <w:rPr>
                <w:rFonts w:ascii="Palatino Linotype" w:hAnsi="Palatino Linotype" w:cs="Palatino Linotype"/>
                <w:sz w:val="18"/>
                <w:szCs w:val="18"/>
              </w:rPr>
            </w:pPr>
            <w:r w:rsidRPr="00CC18FC">
              <w:rPr>
                <w:rFonts w:ascii="Palatino Linotype" w:hAnsi="Palatino Linotype" w:cs="Palatino Linotype"/>
                <w:sz w:val="18"/>
                <w:szCs w:val="18"/>
              </w:rPr>
              <w:t xml:space="preserve">Raymond J. </w:t>
            </w:r>
            <w:proofErr w:type="spellStart"/>
            <w:r w:rsidRPr="00CC18FC">
              <w:rPr>
                <w:rFonts w:ascii="Palatino Linotype" w:hAnsi="Palatino Linotype" w:cs="Palatino Linotype"/>
                <w:sz w:val="18"/>
                <w:szCs w:val="18"/>
              </w:rPr>
              <w:t>Krizek</w:t>
            </w:r>
            <w:proofErr w:type="spellEnd"/>
          </w:p>
        </w:tc>
      </w:tr>
      <w:tr w:rsidR="0052092F" w:rsidRPr="00CC18FC">
        <w:tc>
          <w:tcPr>
            <w:tcW w:w="576" w:type="dxa"/>
          </w:tcPr>
          <w:p w:rsidR="0052092F" w:rsidRPr="00CC18FC" w:rsidRDefault="0052092F" w:rsidP="0052092F">
            <w:pPr>
              <w:spacing w:after="0" w:line="240" w:lineRule="auto"/>
              <w:rPr>
                <w:rFonts w:ascii="Palatino Linotype" w:hAnsi="Palatino Linotype" w:cs="Palatino Linotype"/>
                <w:sz w:val="18"/>
                <w:szCs w:val="18"/>
              </w:rPr>
            </w:pPr>
            <w:r w:rsidRPr="00CC18FC">
              <w:rPr>
                <w:rFonts w:ascii="Palatino Linotype" w:hAnsi="Palatino Linotype" w:cs="Palatino Linotype"/>
                <w:sz w:val="18"/>
                <w:szCs w:val="18"/>
              </w:rPr>
              <w:t>1986</w:t>
            </w:r>
          </w:p>
        </w:tc>
        <w:tc>
          <w:tcPr>
            <w:tcW w:w="1944" w:type="dxa"/>
          </w:tcPr>
          <w:p w:rsidR="0052092F" w:rsidRPr="00CC18FC" w:rsidRDefault="0052092F" w:rsidP="0052092F">
            <w:pPr>
              <w:spacing w:after="0" w:line="240" w:lineRule="auto"/>
              <w:rPr>
                <w:rFonts w:ascii="Palatino Linotype" w:hAnsi="Palatino Linotype" w:cs="Palatino Linotype"/>
                <w:sz w:val="18"/>
                <w:szCs w:val="18"/>
              </w:rPr>
            </w:pPr>
            <w:r w:rsidRPr="00CC18FC">
              <w:rPr>
                <w:rFonts w:ascii="Palatino Linotype" w:hAnsi="Palatino Linotype" w:cs="Palatino Linotype"/>
                <w:sz w:val="18"/>
                <w:szCs w:val="18"/>
              </w:rPr>
              <w:t>Pat Choate</w:t>
            </w:r>
          </w:p>
        </w:tc>
        <w:tc>
          <w:tcPr>
            <w:tcW w:w="630" w:type="dxa"/>
          </w:tcPr>
          <w:p w:rsidR="0052092F" w:rsidRPr="00CC18FC" w:rsidRDefault="0052092F" w:rsidP="0052092F">
            <w:pPr>
              <w:spacing w:after="0" w:line="240" w:lineRule="auto"/>
              <w:rPr>
                <w:rFonts w:ascii="Palatino Linotype" w:hAnsi="Palatino Linotype" w:cs="Palatino Linotype"/>
                <w:sz w:val="18"/>
                <w:szCs w:val="18"/>
              </w:rPr>
            </w:pPr>
            <w:r>
              <w:rPr>
                <w:rFonts w:ascii="Palatino Linotype" w:hAnsi="Palatino Linotype" w:cs="Palatino Linotype"/>
                <w:sz w:val="18"/>
                <w:szCs w:val="18"/>
              </w:rPr>
              <w:t>2006</w:t>
            </w:r>
          </w:p>
        </w:tc>
        <w:tc>
          <w:tcPr>
            <w:tcW w:w="1980" w:type="dxa"/>
          </w:tcPr>
          <w:p w:rsidR="0052092F" w:rsidRPr="00CC18FC" w:rsidRDefault="0052092F" w:rsidP="0052092F">
            <w:pPr>
              <w:spacing w:after="0" w:line="240" w:lineRule="auto"/>
              <w:rPr>
                <w:rFonts w:ascii="Palatino Linotype" w:hAnsi="Palatino Linotype" w:cs="Palatino Linotype"/>
                <w:sz w:val="18"/>
                <w:szCs w:val="18"/>
              </w:rPr>
            </w:pPr>
            <w:r w:rsidRPr="00CC18FC">
              <w:rPr>
                <w:rFonts w:ascii="Palatino Linotype" w:hAnsi="Palatino Linotype" w:cs="Palatino Linotype"/>
                <w:sz w:val="18"/>
                <w:szCs w:val="18"/>
              </w:rPr>
              <w:t xml:space="preserve">Adel </w:t>
            </w:r>
            <w:proofErr w:type="spellStart"/>
            <w:r w:rsidRPr="00CC18FC">
              <w:rPr>
                <w:rFonts w:ascii="Palatino Linotype" w:hAnsi="Palatino Linotype" w:cs="Palatino Linotype"/>
                <w:sz w:val="18"/>
                <w:szCs w:val="18"/>
              </w:rPr>
              <w:t>Saada</w:t>
            </w:r>
            <w:proofErr w:type="spellEnd"/>
          </w:p>
        </w:tc>
      </w:tr>
      <w:tr w:rsidR="0052092F" w:rsidRPr="00CC18FC">
        <w:tc>
          <w:tcPr>
            <w:tcW w:w="576" w:type="dxa"/>
          </w:tcPr>
          <w:p w:rsidR="0052092F" w:rsidRPr="00CC18FC" w:rsidRDefault="0052092F" w:rsidP="0052092F">
            <w:pPr>
              <w:spacing w:after="0" w:line="240" w:lineRule="auto"/>
              <w:rPr>
                <w:rFonts w:ascii="Palatino Linotype" w:hAnsi="Palatino Linotype" w:cs="Palatino Linotype"/>
                <w:sz w:val="18"/>
                <w:szCs w:val="18"/>
              </w:rPr>
            </w:pPr>
            <w:r w:rsidRPr="00CC18FC">
              <w:rPr>
                <w:rFonts w:ascii="Palatino Linotype" w:hAnsi="Palatino Linotype" w:cs="Palatino Linotype"/>
                <w:sz w:val="18"/>
                <w:szCs w:val="18"/>
              </w:rPr>
              <w:t>1987</w:t>
            </w:r>
          </w:p>
        </w:tc>
        <w:tc>
          <w:tcPr>
            <w:tcW w:w="1944" w:type="dxa"/>
          </w:tcPr>
          <w:p w:rsidR="0052092F" w:rsidRPr="00CC18FC" w:rsidRDefault="0052092F" w:rsidP="0052092F">
            <w:pPr>
              <w:spacing w:after="0" w:line="240" w:lineRule="auto"/>
              <w:rPr>
                <w:rFonts w:ascii="Palatino Linotype" w:hAnsi="Palatino Linotype" w:cs="Palatino Linotype"/>
                <w:sz w:val="18"/>
                <w:szCs w:val="18"/>
              </w:rPr>
            </w:pPr>
            <w:r w:rsidRPr="00CC18FC">
              <w:rPr>
                <w:rFonts w:ascii="Palatino Linotype" w:hAnsi="Palatino Linotype" w:cs="Palatino Linotype"/>
                <w:sz w:val="18"/>
                <w:szCs w:val="18"/>
              </w:rPr>
              <w:t>Milton E. Harr</w:t>
            </w:r>
          </w:p>
        </w:tc>
        <w:tc>
          <w:tcPr>
            <w:tcW w:w="630" w:type="dxa"/>
          </w:tcPr>
          <w:p w:rsidR="0052092F" w:rsidRPr="00CC18FC" w:rsidRDefault="0052092F" w:rsidP="0052092F">
            <w:pPr>
              <w:spacing w:after="0" w:line="240" w:lineRule="auto"/>
              <w:rPr>
                <w:rFonts w:ascii="Palatino Linotype" w:hAnsi="Palatino Linotype" w:cs="Palatino Linotype"/>
                <w:sz w:val="18"/>
                <w:szCs w:val="18"/>
              </w:rPr>
            </w:pPr>
            <w:r>
              <w:rPr>
                <w:rFonts w:ascii="Palatino Linotype" w:hAnsi="Palatino Linotype" w:cs="Palatino Linotype"/>
                <w:sz w:val="18"/>
                <w:szCs w:val="18"/>
              </w:rPr>
              <w:t>2007</w:t>
            </w:r>
          </w:p>
        </w:tc>
        <w:tc>
          <w:tcPr>
            <w:tcW w:w="1980" w:type="dxa"/>
          </w:tcPr>
          <w:p w:rsidR="0052092F" w:rsidRPr="00CC18FC" w:rsidRDefault="0052092F" w:rsidP="0052092F">
            <w:pPr>
              <w:spacing w:after="0" w:line="240" w:lineRule="auto"/>
              <w:rPr>
                <w:rFonts w:ascii="Palatino Linotype" w:hAnsi="Palatino Linotype" w:cs="Palatino Linotype"/>
                <w:sz w:val="18"/>
                <w:szCs w:val="18"/>
              </w:rPr>
            </w:pPr>
            <w:r w:rsidRPr="00CC18FC">
              <w:rPr>
                <w:rFonts w:ascii="Palatino Linotype" w:hAnsi="Palatino Linotype" w:cs="Palatino Linotype"/>
                <w:sz w:val="18"/>
                <w:szCs w:val="18"/>
              </w:rPr>
              <w:t>Patricia Galloway</w:t>
            </w:r>
          </w:p>
        </w:tc>
      </w:tr>
      <w:tr w:rsidR="0052092F" w:rsidRPr="00CC18FC">
        <w:tc>
          <w:tcPr>
            <w:tcW w:w="576" w:type="dxa"/>
          </w:tcPr>
          <w:p w:rsidR="0052092F" w:rsidRPr="00CC18FC" w:rsidRDefault="0052092F" w:rsidP="0052092F">
            <w:pPr>
              <w:spacing w:after="0" w:line="240" w:lineRule="auto"/>
              <w:rPr>
                <w:rFonts w:ascii="Palatino Linotype" w:hAnsi="Palatino Linotype" w:cs="Palatino Linotype"/>
                <w:sz w:val="18"/>
                <w:szCs w:val="18"/>
              </w:rPr>
            </w:pPr>
            <w:r w:rsidRPr="00CC18FC">
              <w:rPr>
                <w:rFonts w:ascii="Palatino Linotype" w:hAnsi="Palatino Linotype" w:cs="Palatino Linotype"/>
                <w:sz w:val="18"/>
                <w:szCs w:val="18"/>
              </w:rPr>
              <w:t>1988</w:t>
            </w:r>
          </w:p>
        </w:tc>
        <w:tc>
          <w:tcPr>
            <w:tcW w:w="1944" w:type="dxa"/>
          </w:tcPr>
          <w:p w:rsidR="0052092F" w:rsidRPr="00CC18FC" w:rsidRDefault="0052092F" w:rsidP="0052092F">
            <w:pPr>
              <w:spacing w:after="0" w:line="240" w:lineRule="auto"/>
              <w:rPr>
                <w:rFonts w:ascii="Palatino Linotype" w:hAnsi="Palatino Linotype" w:cs="Palatino Linotype"/>
                <w:sz w:val="18"/>
                <w:szCs w:val="18"/>
              </w:rPr>
            </w:pPr>
            <w:r w:rsidRPr="00CC18FC">
              <w:rPr>
                <w:rFonts w:ascii="Palatino Linotype" w:hAnsi="Palatino Linotype" w:cs="Palatino Linotype"/>
                <w:sz w:val="18"/>
                <w:szCs w:val="18"/>
              </w:rPr>
              <w:t>Gerard F. Fox</w:t>
            </w:r>
          </w:p>
        </w:tc>
        <w:tc>
          <w:tcPr>
            <w:tcW w:w="630" w:type="dxa"/>
          </w:tcPr>
          <w:p w:rsidR="0052092F" w:rsidRPr="00CC18FC" w:rsidRDefault="0052092F" w:rsidP="0052092F">
            <w:pPr>
              <w:spacing w:after="0" w:line="240" w:lineRule="auto"/>
              <w:rPr>
                <w:rFonts w:ascii="Palatino Linotype" w:hAnsi="Palatino Linotype" w:cs="Palatino Linotype"/>
                <w:sz w:val="18"/>
                <w:szCs w:val="18"/>
              </w:rPr>
            </w:pPr>
            <w:r>
              <w:rPr>
                <w:rFonts w:ascii="Palatino Linotype" w:hAnsi="Palatino Linotype" w:cs="Palatino Linotype"/>
                <w:sz w:val="18"/>
                <w:szCs w:val="18"/>
              </w:rPr>
              <w:t>2008</w:t>
            </w:r>
          </w:p>
        </w:tc>
        <w:tc>
          <w:tcPr>
            <w:tcW w:w="1980" w:type="dxa"/>
          </w:tcPr>
          <w:p w:rsidR="0052092F" w:rsidRPr="00CC18FC" w:rsidRDefault="0052092F" w:rsidP="0052092F">
            <w:pPr>
              <w:spacing w:after="0" w:line="240" w:lineRule="auto"/>
              <w:rPr>
                <w:rFonts w:ascii="Palatino Linotype" w:hAnsi="Palatino Linotype" w:cs="Palatino Linotype"/>
                <w:sz w:val="18"/>
                <w:szCs w:val="18"/>
              </w:rPr>
            </w:pPr>
            <w:r w:rsidRPr="00CC18FC">
              <w:rPr>
                <w:rFonts w:ascii="Palatino Linotype" w:hAnsi="Palatino Linotype" w:cs="Palatino Linotype"/>
                <w:sz w:val="18"/>
                <w:szCs w:val="18"/>
              </w:rPr>
              <w:t>Robert D. Stevens</w:t>
            </w:r>
          </w:p>
        </w:tc>
      </w:tr>
      <w:tr w:rsidR="0052092F" w:rsidRPr="00CC18FC">
        <w:tc>
          <w:tcPr>
            <w:tcW w:w="576" w:type="dxa"/>
          </w:tcPr>
          <w:p w:rsidR="0052092F" w:rsidRPr="00CC18FC" w:rsidRDefault="0052092F" w:rsidP="0052092F">
            <w:pPr>
              <w:spacing w:after="0" w:line="240" w:lineRule="auto"/>
              <w:rPr>
                <w:rFonts w:ascii="Palatino Linotype" w:hAnsi="Palatino Linotype" w:cs="Palatino Linotype"/>
                <w:sz w:val="18"/>
                <w:szCs w:val="18"/>
              </w:rPr>
            </w:pPr>
            <w:r w:rsidRPr="00CC18FC">
              <w:rPr>
                <w:rFonts w:ascii="Palatino Linotype" w:hAnsi="Palatino Linotype" w:cs="Palatino Linotype"/>
                <w:sz w:val="18"/>
                <w:szCs w:val="18"/>
              </w:rPr>
              <w:t>1989</w:t>
            </w:r>
          </w:p>
        </w:tc>
        <w:tc>
          <w:tcPr>
            <w:tcW w:w="1944" w:type="dxa"/>
          </w:tcPr>
          <w:p w:rsidR="0052092F" w:rsidRPr="00CC18FC" w:rsidRDefault="0052092F" w:rsidP="0052092F">
            <w:pPr>
              <w:spacing w:after="0" w:line="240" w:lineRule="auto"/>
              <w:rPr>
                <w:rFonts w:ascii="Palatino Linotype" w:hAnsi="Palatino Linotype" w:cs="Palatino Linotype"/>
                <w:sz w:val="18"/>
                <w:szCs w:val="18"/>
              </w:rPr>
            </w:pPr>
            <w:r w:rsidRPr="00CC18FC">
              <w:rPr>
                <w:rFonts w:ascii="Palatino Linotype" w:hAnsi="Palatino Linotype" w:cs="Palatino Linotype"/>
                <w:sz w:val="18"/>
                <w:szCs w:val="18"/>
              </w:rPr>
              <w:t>Francis C. Turner</w:t>
            </w:r>
          </w:p>
        </w:tc>
        <w:tc>
          <w:tcPr>
            <w:tcW w:w="630" w:type="dxa"/>
          </w:tcPr>
          <w:p w:rsidR="0052092F" w:rsidRPr="00CC18FC" w:rsidRDefault="0052092F" w:rsidP="0052092F">
            <w:pPr>
              <w:spacing w:after="0" w:line="240" w:lineRule="auto"/>
              <w:rPr>
                <w:rFonts w:ascii="Palatino Linotype" w:hAnsi="Palatino Linotype" w:cs="Palatino Linotype"/>
                <w:sz w:val="18"/>
                <w:szCs w:val="18"/>
              </w:rPr>
            </w:pPr>
            <w:r>
              <w:rPr>
                <w:rFonts w:ascii="Palatino Linotype" w:hAnsi="Palatino Linotype" w:cs="Palatino Linotype"/>
                <w:sz w:val="18"/>
                <w:szCs w:val="18"/>
              </w:rPr>
              <w:t>2009</w:t>
            </w:r>
          </w:p>
        </w:tc>
        <w:tc>
          <w:tcPr>
            <w:tcW w:w="1980" w:type="dxa"/>
          </w:tcPr>
          <w:p w:rsidR="0052092F" w:rsidRPr="00CC18FC" w:rsidRDefault="0052092F" w:rsidP="0052092F">
            <w:pPr>
              <w:spacing w:after="0" w:line="240" w:lineRule="auto"/>
              <w:rPr>
                <w:rFonts w:ascii="Palatino Linotype" w:hAnsi="Palatino Linotype" w:cs="Palatino Linotype"/>
                <w:sz w:val="18"/>
                <w:szCs w:val="18"/>
              </w:rPr>
            </w:pPr>
            <w:r w:rsidRPr="00CC18FC">
              <w:rPr>
                <w:rFonts w:ascii="Palatino Linotype" w:hAnsi="Palatino Linotype" w:cs="Palatino Linotype"/>
                <w:sz w:val="18"/>
                <w:szCs w:val="18"/>
              </w:rPr>
              <w:t xml:space="preserve">Frank </w:t>
            </w:r>
            <w:proofErr w:type="spellStart"/>
            <w:r w:rsidRPr="00CC18FC">
              <w:rPr>
                <w:rFonts w:ascii="Palatino Linotype" w:hAnsi="Palatino Linotype" w:cs="Palatino Linotype"/>
                <w:sz w:val="18"/>
                <w:szCs w:val="18"/>
              </w:rPr>
              <w:t>Rausche</w:t>
            </w:r>
            <w:proofErr w:type="spellEnd"/>
          </w:p>
        </w:tc>
      </w:tr>
      <w:tr w:rsidR="0052092F" w:rsidRPr="00CC18FC">
        <w:tc>
          <w:tcPr>
            <w:tcW w:w="576" w:type="dxa"/>
          </w:tcPr>
          <w:p w:rsidR="0052092F" w:rsidRPr="00CC18FC" w:rsidRDefault="0052092F" w:rsidP="0052092F">
            <w:pPr>
              <w:spacing w:after="0" w:line="240" w:lineRule="auto"/>
              <w:rPr>
                <w:rFonts w:ascii="Palatino Linotype" w:hAnsi="Palatino Linotype" w:cs="Palatino Linotype"/>
                <w:sz w:val="18"/>
                <w:szCs w:val="18"/>
              </w:rPr>
            </w:pPr>
            <w:r w:rsidRPr="00CC18FC">
              <w:rPr>
                <w:rFonts w:ascii="Palatino Linotype" w:hAnsi="Palatino Linotype" w:cs="Palatino Linotype"/>
                <w:sz w:val="18"/>
                <w:szCs w:val="18"/>
              </w:rPr>
              <w:t>1990</w:t>
            </w:r>
          </w:p>
        </w:tc>
        <w:tc>
          <w:tcPr>
            <w:tcW w:w="1944" w:type="dxa"/>
          </w:tcPr>
          <w:p w:rsidR="0052092F" w:rsidRPr="00CC18FC" w:rsidRDefault="0052092F" w:rsidP="0052092F">
            <w:pPr>
              <w:spacing w:after="0" w:line="240" w:lineRule="auto"/>
              <w:rPr>
                <w:rFonts w:ascii="Palatino Linotype" w:hAnsi="Palatino Linotype" w:cs="Palatino Linotype"/>
                <w:sz w:val="18"/>
                <w:szCs w:val="18"/>
              </w:rPr>
            </w:pPr>
            <w:r w:rsidRPr="00CC18FC">
              <w:rPr>
                <w:rFonts w:ascii="Palatino Linotype" w:hAnsi="Palatino Linotype" w:cs="Palatino Linotype"/>
                <w:sz w:val="18"/>
                <w:szCs w:val="18"/>
              </w:rPr>
              <w:t>George F. Sowers</w:t>
            </w:r>
          </w:p>
        </w:tc>
        <w:tc>
          <w:tcPr>
            <w:tcW w:w="630" w:type="dxa"/>
          </w:tcPr>
          <w:p w:rsidR="0052092F" w:rsidRPr="00CC18FC" w:rsidRDefault="0052092F" w:rsidP="0052092F">
            <w:pPr>
              <w:spacing w:after="0" w:line="240" w:lineRule="auto"/>
              <w:rPr>
                <w:rFonts w:ascii="Palatino Linotype" w:hAnsi="Palatino Linotype" w:cs="Palatino Linotype"/>
                <w:sz w:val="18"/>
                <w:szCs w:val="18"/>
              </w:rPr>
            </w:pPr>
            <w:r>
              <w:rPr>
                <w:rFonts w:ascii="Palatino Linotype" w:hAnsi="Palatino Linotype" w:cs="Palatino Linotype"/>
                <w:sz w:val="18"/>
                <w:szCs w:val="18"/>
              </w:rPr>
              <w:t>2010</w:t>
            </w:r>
          </w:p>
        </w:tc>
        <w:tc>
          <w:tcPr>
            <w:tcW w:w="1980" w:type="dxa"/>
          </w:tcPr>
          <w:p w:rsidR="0052092F" w:rsidRPr="00CC18FC" w:rsidRDefault="0052092F" w:rsidP="0052092F">
            <w:pPr>
              <w:spacing w:after="0" w:line="240" w:lineRule="auto"/>
              <w:rPr>
                <w:rFonts w:ascii="Palatino Linotype" w:hAnsi="Palatino Linotype" w:cs="Palatino Linotype"/>
                <w:sz w:val="18"/>
                <w:szCs w:val="18"/>
              </w:rPr>
            </w:pPr>
            <w:r w:rsidRPr="00CC18FC">
              <w:rPr>
                <w:rFonts w:ascii="Palatino Linotype" w:hAnsi="Palatino Linotype" w:cs="Palatino Linotype"/>
                <w:sz w:val="18"/>
                <w:szCs w:val="18"/>
              </w:rPr>
              <w:t>Michael Duncan</w:t>
            </w:r>
          </w:p>
        </w:tc>
      </w:tr>
      <w:tr w:rsidR="0052092F" w:rsidRPr="00CC18FC">
        <w:tc>
          <w:tcPr>
            <w:tcW w:w="576" w:type="dxa"/>
          </w:tcPr>
          <w:p w:rsidR="0052092F" w:rsidRPr="00CC18FC" w:rsidRDefault="0052092F" w:rsidP="0052092F">
            <w:pPr>
              <w:spacing w:after="0" w:line="240" w:lineRule="auto"/>
              <w:rPr>
                <w:rFonts w:ascii="Palatino Linotype" w:hAnsi="Palatino Linotype" w:cs="Palatino Linotype"/>
                <w:sz w:val="18"/>
                <w:szCs w:val="18"/>
              </w:rPr>
            </w:pPr>
            <w:r w:rsidRPr="00CC18FC">
              <w:rPr>
                <w:rFonts w:ascii="Palatino Linotype" w:hAnsi="Palatino Linotype" w:cs="Palatino Linotype"/>
                <w:sz w:val="18"/>
                <w:szCs w:val="18"/>
              </w:rPr>
              <w:t>1991</w:t>
            </w:r>
          </w:p>
        </w:tc>
        <w:tc>
          <w:tcPr>
            <w:tcW w:w="1944" w:type="dxa"/>
          </w:tcPr>
          <w:p w:rsidR="0052092F" w:rsidRPr="00CC18FC" w:rsidRDefault="0052092F" w:rsidP="0052092F">
            <w:pPr>
              <w:spacing w:after="0" w:line="240" w:lineRule="auto"/>
              <w:rPr>
                <w:rFonts w:ascii="Palatino Linotype" w:hAnsi="Palatino Linotype" w:cs="Palatino Linotype"/>
                <w:sz w:val="18"/>
                <w:szCs w:val="18"/>
              </w:rPr>
            </w:pPr>
            <w:r w:rsidRPr="00CC18FC">
              <w:rPr>
                <w:rFonts w:ascii="Palatino Linotype" w:hAnsi="Palatino Linotype" w:cs="Palatino Linotype"/>
                <w:sz w:val="18"/>
                <w:szCs w:val="18"/>
              </w:rPr>
              <w:t xml:space="preserve">Raymond C. </w:t>
            </w:r>
            <w:proofErr w:type="spellStart"/>
            <w:r w:rsidRPr="00CC18FC">
              <w:rPr>
                <w:rFonts w:ascii="Palatino Linotype" w:hAnsi="Palatino Linotype" w:cs="Palatino Linotype"/>
                <w:sz w:val="18"/>
                <w:szCs w:val="18"/>
              </w:rPr>
              <w:t>Loehr</w:t>
            </w:r>
            <w:proofErr w:type="spellEnd"/>
          </w:p>
        </w:tc>
        <w:tc>
          <w:tcPr>
            <w:tcW w:w="630" w:type="dxa"/>
          </w:tcPr>
          <w:p w:rsidR="0052092F" w:rsidRPr="00CC18FC" w:rsidRDefault="0052092F" w:rsidP="0052092F">
            <w:pPr>
              <w:spacing w:after="0" w:line="240" w:lineRule="auto"/>
              <w:rPr>
                <w:rFonts w:ascii="Palatino Linotype" w:hAnsi="Palatino Linotype" w:cs="Palatino Linotype"/>
                <w:sz w:val="18"/>
                <w:szCs w:val="18"/>
              </w:rPr>
            </w:pPr>
            <w:r>
              <w:rPr>
                <w:rFonts w:ascii="Palatino Linotype" w:hAnsi="Palatino Linotype" w:cs="Palatino Linotype"/>
                <w:sz w:val="18"/>
                <w:szCs w:val="18"/>
              </w:rPr>
              <w:t>2011</w:t>
            </w:r>
          </w:p>
        </w:tc>
        <w:tc>
          <w:tcPr>
            <w:tcW w:w="1980" w:type="dxa"/>
          </w:tcPr>
          <w:p w:rsidR="0052092F" w:rsidRPr="00CC18FC" w:rsidRDefault="0052092F" w:rsidP="0052092F">
            <w:pPr>
              <w:spacing w:after="0" w:line="240" w:lineRule="auto"/>
              <w:rPr>
                <w:rFonts w:ascii="Palatino Linotype" w:hAnsi="Palatino Linotype" w:cs="Palatino Linotype"/>
                <w:sz w:val="18"/>
                <w:szCs w:val="18"/>
              </w:rPr>
            </w:pPr>
            <w:r>
              <w:rPr>
                <w:rFonts w:ascii="Palatino Linotype" w:hAnsi="Palatino Linotype" w:cs="Palatino Linotype"/>
                <w:sz w:val="18"/>
                <w:szCs w:val="18"/>
              </w:rPr>
              <w:t>William P. Henry</w:t>
            </w:r>
          </w:p>
        </w:tc>
      </w:tr>
      <w:tr w:rsidR="0052092F" w:rsidRPr="00CC18FC">
        <w:tc>
          <w:tcPr>
            <w:tcW w:w="576" w:type="dxa"/>
          </w:tcPr>
          <w:p w:rsidR="0052092F" w:rsidRPr="00CC18FC" w:rsidRDefault="0052092F" w:rsidP="0052092F">
            <w:pPr>
              <w:spacing w:after="0" w:line="240" w:lineRule="auto"/>
              <w:rPr>
                <w:rFonts w:ascii="Palatino Linotype" w:hAnsi="Palatino Linotype" w:cs="Palatino Linotype"/>
                <w:sz w:val="18"/>
                <w:szCs w:val="18"/>
              </w:rPr>
            </w:pPr>
            <w:r w:rsidRPr="00CC18FC">
              <w:rPr>
                <w:rFonts w:ascii="Palatino Linotype" w:hAnsi="Palatino Linotype" w:cs="Palatino Linotype"/>
                <w:sz w:val="18"/>
                <w:szCs w:val="18"/>
              </w:rPr>
              <w:t>1992</w:t>
            </w:r>
          </w:p>
        </w:tc>
        <w:tc>
          <w:tcPr>
            <w:tcW w:w="1944" w:type="dxa"/>
          </w:tcPr>
          <w:p w:rsidR="0052092F" w:rsidRPr="00CC18FC" w:rsidRDefault="0052092F" w:rsidP="0052092F">
            <w:pPr>
              <w:spacing w:after="0" w:line="240" w:lineRule="auto"/>
              <w:rPr>
                <w:rFonts w:ascii="Palatino Linotype" w:hAnsi="Palatino Linotype" w:cs="Palatino Linotype"/>
                <w:sz w:val="18"/>
                <w:szCs w:val="18"/>
              </w:rPr>
            </w:pPr>
            <w:r w:rsidRPr="00CC18FC">
              <w:rPr>
                <w:rFonts w:ascii="Palatino Linotype" w:hAnsi="Palatino Linotype" w:cs="Palatino Linotype"/>
                <w:sz w:val="18"/>
                <w:szCs w:val="18"/>
              </w:rPr>
              <w:t xml:space="preserve">Gerald A. </w:t>
            </w:r>
            <w:proofErr w:type="spellStart"/>
            <w:r w:rsidRPr="00CC18FC">
              <w:rPr>
                <w:rFonts w:ascii="Palatino Linotype" w:hAnsi="Palatino Linotype" w:cs="Palatino Linotype"/>
                <w:sz w:val="18"/>
                <w:szCs w:val="18"/>
              </w:rPr>
              <w:t>Leonards</w:t>
            </w:r>
            <w:proofErr w:type="spellEnd"/>
          </w:p>
        </w:tc>
        <w:tc>
          <w:tcPr>
            <w:tcW w:w="630" w:type="dxa"/>
          </w:tcPr>
          <w:p w:rsidR="0052092F" w:rsidRPr="00CC18FC" w:rsidRDefault="0052092F" w:rsidP="0052092F">
            <w:pPr>
              <w:spacing w:after="0" w:line="240" w:lineRule="auto"/>
              <w:rPr>
                <w:rFonts w:ascii="Palatino Linotype" w:hAnsi="Palatino Linotype" w:cs="Palatino Linotype"/>
                <w:sz w:val="18"/>
                <w:szCs w:val="18"/>
              </w:rPr>
            </w:pPr>
            <w:r w:rsidRPr="00CC18FC">
              <w:rPr>
                <w:rFonts w:ascii="Palatino Linotype" w:hAnsi="Palatino Linotype" w:cs="Palatino Linotype"/>
                <w:sz w:val="18"/>
                <w:szCs w:val="18"/>
              </w:rPr>
              <w:t>201</w:t>
            </w:r>
            <w:r>
              <w:rPr>
                <w:rFonts w:ascii="Palatino Linotype" w:hAnsi="Palatino Linotype" w:cs="Palatino Linotype"/>
                <w:sz w:val="18"/>
                <w:szCs w:val="18"/>
              </w:rPr>
              <w:t>2</w:t>
            </w:r>
          </w:p>
        </w:tc>
        <w:tc>
          <w:tcPr>
            <w:tcW w:w="1980" w:type="dxa"/>
          </w:tcPr>
          <w:p w:rsidR="0052092F" w:rsidRPr="00CC18FC" w:rsidRDefault="0052092F" w:rsidP="0052092F">
            <w:pPr>
              <w:spacing w:after="0" w:line="240" w:lineRule="auto"/>
              <w:rPr>
                <w:rFonts w:ascii="Palatino Linotype" w:hAnsi="Palatino Linotype" w:cs="Palatino Linotype"/>
                <w:sz w:val="18"/>
                <w:szCs w:val="18"/>
              </w:rPr>
            </w:pPr>
            <w:r>
              <w:rPr>
                <w:rFonts w:ascii="Palatino Linotype" w:hAnsi="Palatino Linotype" w:cs="Palatino Linotype"/>
                <w:sz w:val="18"/>
                <w:szCs w:val="18"/>
              </w:rPr>
              <w:t xml:space="preserve">Henry </w:t>
            </w:r>
            <w:proofErr w:type="spellStart"/>
            <w:r>
              <w:rPr>
                <w:rFonts w:ascii="Palatino Linotype" w:hAnsi="Palatino Linotype" w:cs="Palatino Linotype"/>
                <w:sz w:val="18"/>
                <w:szCs w:val="18"/>
              </w:rPr>
              <w:t>Petroski</w:t>
            </w:r>
            <w:proofErr w:type="spellEnd"/>
          </w:p>
        </w:tc>
      </w:tr>
      <w:tr w:rsidR="0052092F" w:rsidRPr="00CC18FC">
        <w:trPr>
          <w:trHeight w:val="120"/>
        </w:trPr>
        <w:tc>
          <w:tcPr>
            <w:tcW w:w="576" w:type="dxa"/>
          </w:tcPr>
          <w:p w:rsidR="0052092F" w:rsidRPr="00CC18FC" w:rsidRDefault="0052092F" w:rsidP="0052092F">
            <w:pPr>
              <w:spacing w:after="0" w:line="240" w:lineRule="auto"/>
              <w:rPr>
                <w:rFonts w:ascii="Palatino Linotype" w:hAnsi="Palatino Linotype" w:cs="Palatino Linotype"/>
                <w:sz w:val="18"/>
                <w:szCs w:val="18"/>
              </w:rPr>
            </w:pPr>
            <w:r w:rsidRPr="00CC18FC">
              <w:rPr>
                <w:rFonts w:ascii="Palatino Linotype" w:hAnsi="Palatino Linotype" w:cs="Palatino Linotype"/>
                <w:sz w:val="18"/>
                <w:szCs w:val="18"/>
              </w:rPr>
              <w:t>1993</w:t>
            </w:r>
          </w:p>
        </w:tc>
        <w:tc>
          <w:tcPr>
            <w:tcW w:w="1944" w:type="dxa"/>
          </w:tcPr>
          <w:p w:rsidR="0052092F" w:rsidRPr="00CC18FC" w:rsidRDefault="0052092F" w:rsidP="0052092F">
            <w:pPr>
              <w:spacing w:after="0" w:line="240" w:lineRule="auto"/>
              <w:rPr>
                <w:rFonts w:ascii="Palatino Linotype" w:hAnsi="Palatino Linotype" w:cs="Palatino Linotype"/>
                <w:sz w:val="18"/>
                <w:szCs w:val="18"/>
              </w:rPr>
            </w:pPr>
            <w:r w:rsidRPr="00CC18FC">
              <w:rPr>
                <w:rFonts w:ascii="Palatino Linotype" w:hAnsi="Palatino Linotype" w:cs="Palatino Linotype"/>
                <w:sz w:val="18"/>
                <w:szCs w:val="18"/>
              </w:rPr>
              <w:t>Kurt Rim</w:t>
            </w:r>
          </w:p>
        </w:tc>
        <w:tc>
          <w:tcPr>
            <w:tcW w:w="630" w:type="dxa"/>
          </w:tcPr>
          <w:p w:rsidR="0052092F" w:rsidRPr="00CC18FC" w:rsidRDefault="0052092F" w:rsidP="0052092F">
            <w:pPr>
              <w:spacing w:after="0" w:line="240" w:lineRule="auto"/>
              <w:rPr>
                <w:rFonts w:ascii="Palatino Linotype" w:hAnsi="Palatino Linotype" w:cs="Palatino Linotype"/>
                <w:sz w:val="18"/>
                <w:szCs w:val="18"/>
              </w:rPr>
            </w:pPr>
            <w:r>
              <w:rPr>
                <w:rFonts w:ascii="Palatino Linotype" w:hAnsi="Palatino Linotype" w:cs="Palatino Linotype"/>
                <w:sz w:val="18"/>
                <w:szCs w:val="18"/>
              </w:rPr>
              <w:t>2013</w:t>
            </w:r>
          </w:p>
        </w:tc>
        <w:tc>
          <w:tcPr>
            <w:tcW w:w="1980" w:type="dxa"/>
          </w:tcPr>
          <w:p w:rsidR="0052092F" w:rsidRPr="00CC18FC" w:rsidRDefault="0052092F" w:rsidP="0052092F">
            <w:pPr>
              <w:spacing w:after="0" w:line="240" w:lineRule="auto"/>
              <w:rPr>
                <w:rFonts w:ascii="Palatino Linotype" w:hAnsi="Palatino Linotype" w:cs="Palatino Linotype"/>
                <w:sz w:val="18"/>
                <w:szCs w:val="18"/>
              </w:rPr>
            </w:pPr>
            <w:r>
              <w:rPr>
                <w:rFonts w:ascii="Palatino Linotype" w:hAnsi="Palatino Linotype" w:cs="Palatino Linotype"/>
                <w:sz w:val="18"/>
                <w:szCs w:val="18"/>
              </w:rPr>
              <w:t>H. Kit Miyamoto</w:t>
            </w:r>
          </w:p>
        </w:tc>
      </w:tr>
      <w:tr w:rsidR="00C55094" w:rsidRPr="00CC18FC" w:rsidTr="00ED6DE7">
        <w:trPr>
          <w:trHeight w:val="68"/>
        </w:trPr>
        <w:tc>
          <w:tcPr>
            <w:tcW w:w="576" w:type="dxa"/>
          </w:tcPr>
          <w:p w:rsidR="00C55094" w:rsidRPr="00CC18FC" w:rsidRDefault="00C55094" w:rsidP="00274E37">
            <w:pPr>
              <w:spacing w:after="0" w:line="240" w:lineRule="auto"/>
              <w:rPr>
                <w:rFonts w:ascii="Palatino Linotype" w:hAnsi="Palatino Linotype" w:cs="Palatino Linotype"/>
                <w:sz w:val="18"/>
                <w:szCs w:val="18"/>
              </w:rPr>
            </w:pPr>
            <w:r w:rsidRPr="00CC18FC">
              <w:rPr>
                <w:rFonts w:ascii="Palatino Linotype" w:hAnsi="Palatino Linotype" w:cs="Palatino Linotype"/>
                <w:sz w:val="18"/>
                <w:szCs w:val="18"/>
              </w:rPr>
              <w:t>1994</w:t>
            </w:r>
          </w:p>
        </w:tc>
        <w:tc>
          <w:tcPr>
            <w:tcW w:w="1944" w:type="dxa"/>
          </w:tcPr>
          <w:p w:rsidR="00C55094" w:rsidRPr="00CC18FC" w:rsidRDefault="00C55094" w:rsidP="00274E37">
            <w:pPr>
              <w:spacing w:after="0" w:line="240" w:lineRule="auto"/>
              <w:rPr>
                <w:rFonts w:ascii="Palatino Linotype" w:hAnsi="Palatino Linotype" w:cs="Palatino Linotype"/>
                <w:sz w:val="18"/>
                <w:szCs w:val="18"/>
              </w:rPr>
            </w:pPr>
            <w:r w:rsidRPr="00CC18FC">
              <w:rPr>
                <w:rFonts w:ascii="Palatino Linotype" w:hAnsi="Palatino Linotype" w:cs="Palatino Linotype"/>
                <w:sz w:val="18"/>
                <w:szCs w:val="18"/>
              </w:rPr>
              <w:t>James K. Mitchell</w:t>
            </w:r>
          </w:p>
        </w:tc>
        <w:tc>
          <w:tcPr>
            <w:tcW w:w="630" w:type="dxa"/>
          </w:tcPr>
          <w:p w:rsidR="00C55094" w:rsidRPr="00CC18FC" w:rsidRDefault="0052092F" w:rsidP="00CC18FC">
            <w:pPr>
              <w:spacing w:after="0" w:line="240" w:lineRule="auto"/>
              <w:rPr>
                <w:rFonts w:ascii="Palatino Linotype" w:hAnsi="Palatino Linotype" w:cs="Palatino Linotype"/>
                <w:sz w:val="18"/>
                <w:szCs w:val="18"/>
              </w:rPr>
            </w:pPr>
            <w:r>
              <w:rPr>
                <w:rFonts w:ascii="Palatino Linotype" w:hAnsi="Palatino Linotype" w:cs="Palatino Linotype"/>
                <w:sz w:val="18"/>
                <w:szCs w:val="18"/>
              </w:rPr>
              <w:t>2014</w:t>
            </w:r>
          </w:p>
        </w:tc>
        <w:tc>
          <w:tcPr>
            <w:tcW w:w="1980" w:type="dxa"/>
          </w:tcPr>
          <w:p w:rsidR="00C55094" w:rsidRPr="00CC18FC" w:rsidRDefault="0052092F" w:rsidP="00CC18FC">
            <w:pPr>
              <w:spacing w:after="0" w:line="240" w:lineRule="auto"/>
              <w:rPr>
                <w:rFonts w:ascii="Palatino Linotype" w:hAnsi="Palatino Linotype" w:cs="Palatino Linotype"/>
                <w:sz w:val="18"/>
                <w:szCs w:val="18"/>
              </w:rPr>
            </w:pPr>
            <w:r>
              <w:rPr>
                <w:rFonts w:ascii="Palatino Linotype" w:hAnsi="Palatino Linotype" w:cs="Palatino Linotype"/>
                <w:sz w:val="18"/>
                <w:szCs w:val="18"/>
              </w:rPr>
              <w:t>Gary Chock</w:t>
            </w:r>
          </w:p>
        </w:tc>
      </w:tr>
      <w:tr w:rsidR="00C55094" w:rsidRPr="00CC18FC" w:rsidTr="0052092F">
        <w:trPr>
          <w:trHeight w:val="207"/>
        </w:trPr>
        <w:tc>
          <w:tcPr>
            <w:tcW w:w="576" w:type="dxa"/>
          </w:tcPr>
          <w:p w:rsidR="00C55094" w:rsidRPr="00CC18FC" w:rsidRDefault="00C55094" w:rsidP="00274E37">
            <w:pPr>
              <w:spacing w:after="0" w:line="240" w:lineRule="auto"/>
              <w:rPr>
                <w:rFonts w:ascii="Palatino Linotype" w:hAnsi="Palatino Linotype" w:cs="Palatino Linotype"/>
                <w:sz w:val="18"/>
                <w:szCs w:val="18"/>
              </w:rPr>
            </w:pPr>
            <w:r w:rsidRPr="00CC18FC">
              <w:rPr>
                <w:rFonts w:ascii="Palatino Linotype" w:hAnsi="Palatino Linotype" w:cs="Palatino Linotype"/>
                <w:sz w:val="18"/>
                <w:szCs w:val="18"/>
              </w:rPr>
              <w:t>1995</w:t>
            </w:r>
          </w:p>
        </w:tc>
        <w:tc>
          <w:tcPr>
            <w:tcW w:w="1944" w:type="dxa"/>
          </w:tcPr>
          <w:p w:rsidR="00C55094" w:rsidRPr="00CC18FC" w:rsidRDefault="00C55094" w:rsidP="00274E37">
            <w:pPr>
              <w:spacing w:after="0" w:line="240" w:lineRule="auto"/>
              <w:rPr>
                <w:rFonts w:ascii="Palatino Linotype" w:hAnsi="Palatino Linotype" w:cs="Palatino Linotype"/>
                <w:sz w:val="18"/>
                <w:szCs w:val="18"/>
              </w:rPr>
            </w:pPr>
            <w:r w:rsidRPr="00CC18FC">
              <w:rPr>
                <w:rFonts w:ascii="Palatino Linotype" w:hAnsi="Palatino Linotype" w:cs="Palatino Linotype"/>
                <w:sz w:val="18"/>
                <w:szCs w:val="18"/>
              </w:rPr>
              <w:t>George Goble</w:t>
            </w:r>
          </w:p>
        </w:tc>
        <w:tc>
          <w:tcPr>
            <w:tcW w:w="630" w:type="dxa"/>
          </w:tcPr>
          <w:p w:rsidR="00C55094" w:rsidRDefault="0052092F" w:rsidP="00CC18FC">
            <w:pPr>
              <w:spacing w:after="0" w:line="240" w:lineRule="auto"/>
              <w:rPr>
                <w:rFonts w:ascii="Palatino Linotype" w:hAnsi="Palatino Linotype" w:cs="Palatino Linotype"/>
                <w:sz w:val="18"/>
                <w:szCs w:val="18"/>
              </w:rPr>
            </w:pPr>
            <w:r>
              <w:rPr>
                <w:rFonts w:ascii="Palatino Linotype" w:hAnsi="Palatino Linotype" w:cs="Palatino Linotype"/>
                <w:sz w:val="18"/>
                <w:szCs w:val="18"/>
              </w:rPr>
              <w:t>2015</w:t>
            </w:r>
          </w:p>
        </w:tc>
        <w:tc>
          <w:tcPr>
            <w:tcW w:w="1980" w:type="dxa"/>
          </w:tcPr>
          <w:p w:rsidR="00C55094" w:rsidRDefault="0052092F" w:rsidP="00CC18FC">
            <w:pPr>
              <w:spacing w:after="0" w:line="240" w:lineRule="auto"/>
              <w:rPr>
                <w:rFonts w:ascii="Palatino Linotype" w:hAnsi="Palatino Linotype" w:cs="Palatino Linotype"/>
                <w:sz w:val="18"/>
                <w:szCs w:val="18"/>
              </w:rPr>
            </w:pPr>
            <w:r>
              <w:rPr>
                <w:rFonts w:ascii="Palatino Linotype" w:hAnsi="Palatino Linotype" w:cs="Palatino Linotype"/>
                <w:sz w:val="18"/>
                <w:szCs w:val="18"/>
              </w:rPr>
              <w:t>Paul Giroux</w:t>
            </w:r>
          </w:p>
        </w:tc>
      </w:tr>
      <w:tr w:rsidR="0052092F" w:rsidRPr="00CC18FC" w:rsidTr="0052092F">
        <w:trPr>
          <w:trHeight w:val="207"/>
        </w:trPr>
        <w:tc>
          <w:tcPr>
            <w:tcW w:w="576" w:type="dxa"/>
          </w:tcPr>
          <w:p w:rsidR="0052092F" w:rsidRPr="00CC18FC" w:rsidRDefault="0052092F" w:rsidP="00274E37">
            <w:pPr>
              <w:spacing w:after="0" w:line="240" w:lineRule="auto"/>
              <w:rPr>
                <w:rFonts w:ascii="Palatino Linotype" w:hAnsi="Palatino Linotype" w:cs="Palatino Linotype"/>
                <w:sz w:val="18"/>
                <w:szCs w:val="18"/>
              </w:rPr>
            </w:pPr>
            <w:r>
              <w:rPr>
                <w:rFonts w:ascii="Palatino Linotype" w:hAnsi="Palatino Linotype" w:cs="Palatino Linotype"/>
                <w:sz w:val="18"/>
                <w:szCs w:val="18"/>
              </w:rPr>
              <w:t>1996</w:t>
            </w:r>
          </w:p>
        </w:tc>
        <w:tc>
          <w:tcPr>
            <w:tcW w:w="1944" w:type="dxa"/>
          </w:tcPr>
          <w:p w:rsidR="0052092F" w:rsidRPr="00CC18FC" w:rsidRDefault="0052092F" w:rsidP="00274E37">
            <w:pPr>
              <w:spacing w:after="0" w:line="240" w:lineRule="auto"/>
              <w:rPr>
                <w:rFonts w:ascii="Palatino Linotype" w:hAnsi="Palatino Linotype" w:cs="Palatino Linotype"/>
                <w:sz w:val="18"/>
                <w:szCs w:val="18"/>
              </w:rPr>
            </w:pPr>
            <w:proofErr w:type="spellStart"/>
            <w:r>
              <w:rPr>
                <w:rFonts w:ascii="Palatino Linotype" w:hAnsi="Palatino Linotype" w:cs="Palatino Linotype"/>
                <w:sz w:val="18"/>
                <w:szCs w:val="18"/>
              </w:rPr>
              <w:t>Terance</w:t>
            </w:r>
            <w:proofErr w:type="spellEnd"/>
            <w:r>
              <w:rPr>
                <w:rFonts w:ascii="Palatino Linotype" w:hAnsi="Palatino Linotype" w:cs="Palatino Linotype"/>
                <w:sz w:val="18"/>
                <w:szCs w:val="18"/>
              </w:rPr>
              <w:t xml:space="preserve"> Holland</w:t>
            </w:r>
          </w:p>
        </w:tc>
        <w:tc>
          <w:tcPr>
            <w:tcW w:w="630" w:type="dxa"/>
          </w:tcPr>
          <w:p w:rsidR="0052092F" w:rsidRDefault="0052092F" w:rsidP="00CC18FC">
            <w:pPr>
              <w:spacing w:after="0" w:line="240" w:lineRule="auto"/>
              <w:rPr>
                <w:rFonts w:ascii="Palatino Linotype" w:hAnsi="Palatino Linotype" w:cs="Palatino Linotype"/>
                <w:sz w:val="18"/>
                <w:szCs w:val="18"/>
              </w:rPr>
            </w:pPr>
          </w:p>
        </w:tc>
        <w:tc>
          <w:tcPr>
            <w:tcW w:w="1980" w:type="dxa"/>
          </w:tcPr>
          <w:p w:rsidR="0052092F" w:rsidRDefault="0052092F" w:rsidP="00CC18FC">
            <w:pPr>
              <w:spacing w:after="0" w:line="240" w:lineRule="auto"/>
              <w:rPr>
                <w:rFonts w:ascii="Palatino Linotype" w:hAnsi="Palatino Linotype" w:cs="Palatino Linotype"/>
                <w:sz w:val="18"/>
                <w:szCs w:val="18"/>
              </w:rPr>
            </w:pPr>
          </w:p>
        </w:tc>
      </w:tr>
    </w:tbl>
    <w:p w:rsidR="00C55094" w:rsidRPr="00791028" w:rsidRDefault="00EF7CC8" w:rsidP="00791028">
      <w:pPr>
        <w:tabs>
          <w:tab w:val="left" w:pos="-1440"/>
          <w:tab w:val="left" w:pos="-720"/>
          <w:tab w:val="left" w:pos="1"/>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jc w:val="both"/>
        <w:rPr>
          <w:rFonts w:ascii="Palatino Linotype" w:hAnsi="Palatino Linotype" w:cs="Palatino Linotype"/>
          <w:sz w:val="21"/>
          <w:szCs w:val="21"/>
        </w:rPr>
      </w:pPr>
      <w:r>
        <w:rPr>
          <w:noProof/>
        </w:rPr>
        <w:pict>
          <v:shape id="_x0000_s1036" type="#_x0000_t75" alt="http://patterns.carvewright.com/vendor/deliverable/thumbnail/2075" style="position:absolute;left:0;text-align:left;margin-left:286.2pt;margin-top:43.7pt;width:60.5pt;height:36.95pt;z-index:-8;visibility:visible;mso-wrap-distance-top:11.52pt;mso-wrap-distance-bottom:11.52pt;mso-position-horizontal-relative:text;mso-position-vertical-relative:text">
            <v:imagedata r:id="rId10" o:title=""/>
            <o:lock v:ext="edit" aspectratio="f"/>
          </v:shape>
        </w:pict>
      </w:r>
    </w:p>
    <w:sectPr w:rsidR="00C55094" w:rsidRPr="00791028" w:rsidSect="00165753">
      <w:pgSz w:w="15840" w:h="12240" w:orient="landscape" w:code="1"/>
      <w:pgMar w:top="720" w:right="720" w:bottom="720" w:left="720" w:header="720" w:footer="720" w:gutter="0"/>
      <w:pgBorders w:offsetFrom="page">
        <w:top w:val="thinThickSmallGap" w:sz="24" w:space="24" w:color="1F497D"/>
        <w:left w:val="thinThickSmallGap" w:sz="24" w:space="24" w:color="1F497D"/>
        <w:bottom w:val="thickThinSmallGap" w:sz="24" w:space="24" w:color="1F497D"/>
        <w:right w:val="thickThinSmallGap" w:sz="24" w:space="24" w:color="1F497D"/>
      </w:pgBorders>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20"/>
  <w:doNotHyphenateCaps/>
  <w:drawingGridHorizontalSpacing w:val="11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3E3D"/>
    <w:rsid w:val="00065E8B"/>
    <w:rsid w:val="00096EFE"/>
    <w:rsid w:val="00101652"/>
    <w:rsid w:val="001154D1"/>
    <w:rsid w:val="00165753"/>
    <w:rsid w:val="001705D8"/>
    <w:rsid w:val="00182251"/>
    <w:rsid w:val="00185762"/>
    <w:rsid w:val="00191253"/>
    <w:rsid w:val="001C714C"/>
    <w:rsid w:val="00201581"/>
    <w:rsid w:val="00233AE8"/>
    <w:rsid w:val="00274E37"/>
    <w:rsid w:val="0029747D"/>
    <w:rsid w:val="002C49AB"/>
    <w:rsid w:val="002E1C08"/>
    <w:rsid w:val="002F53B4"/>
    <w:rsid w:val="0031417E"/>
    <w:rsid w:val="003957A8"/>
    <w:rsid w:val="003B1D21"/>
    <w:rsid w:val="00414DBF"/>
    <w:rsid w:val="00477226"/>
    <w:rsid w:val="004961D8"/>
    <w:rsid w:val="004D3759"/>
    <w:rsid w:val="004F0B7A"/>
    <w:rsid w:val="0052092F"/>
    <w:rsid w:val="00553E4E"/>
    <w:rsid w:val="00591DB1"/>
    <w:rsid w:val="005C2853"/>
    <w:rsid w:val="00620041"/>
    <w:rsid w:val="00664077"/>
    <w:rsid w:val="006E2936"/>
    <w:rsid w:val="00702CCC"/>
    <w:rsid w:val="00791028"/>
    <w:rsid w:val="007A1160"/>
    <w:rsid w:val="007F314C"/>
    <w:rsid w:val="008121BD"/>
    <w:rsid w:val="008F7D68"/>
    <w:rsid w:val="00904AC4"/>
    <w:rsid w:val="00910FE2"/>
    <w:rsid w:val="0094306B"/>
    <w:rsid w:val="00973E3D"/>
    <w:rsid w:val="009877AC"/>
    <w:rsid w:val="009B1B62"/>
    <w:rsid w:val="00A4557E"/>
    <w:rsid w:val="00A72B99"/>
    <w:rsid w:val="00AE70EE"/>
    <w:rsid w:val="00B862CB"/>
    <w:rsid w:val="00B92D58"/>
    <w:rsid w:val="00BF3310"/>
    <w:rsid w:val="00C0587E"/>
    <w:rsid w:val="00C55094"/>
    <w:rsid w:val="00C64B95"/>
    <w:rsid w:val="00C6605E"/>
    <w:rsid w:val="00C749DA"/>
    <w:rsid w:val="00C96159"/>
    <w:rsid w:val="00CB6F4B"/>
    <w:rsid w:val="00CC18FC"/>
    <w:rsid w:val="00D14AC2"/>
    <w:rsid w:val="00D61798"/>
    <w:rsid w:val="00DD6206"/>
    <w:rsid w:val="00E24973"/>
    <w:rsid w:val="00E26C6D"/>
    <w:rsid w:val="00E31755"/>
    <w:rsid w:val="00E52A16"/>
    <w:rsid w:val="00E9067D"/>
    <w:rsid w:val="00ED6DE7"/>
    <w:rsid w:val="00EF7CC8"/>
    <w:rsid w:val="00F130B8"/>
    <w:rsid w:val="00F1388E"/>
    <w:rsid w:val="00F141F8"/>
    <w:rsid w:val="00F3486D"/>
    <w:rsid w:val="00F66F52"/>
    <w:rsid w:val="00F74FDF"/>
    <w:rsid w:val="00F80941"/>
    <w:rsid w:val="00FA448D"/>
    <w:rsid w:val="00FC5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country-region"/>
  <w:smartTagType w:namespaceuri="urn:schemas-microsoft-com:office:smarttags" w:name="date"/>
  <w:smartTagType w:namespaceuri="urn:schemas-microsoft-com:office:smarttags" w:name="stockticker"/>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Street"/>
  <w:shapeDefaults>
    <o:shapedefaults v:ext="edit" spidmax="1037"/>
    <o:shapelayout v:ext="edit">
      <o:idmap v:ext="edit" data="1"/>
    </o:shapelayout>
  </w:shapeDefaults>
  <w:decimalSymbol w:val="."/>
  <w:listSeparator w:val=","/>
  <w14:docId w14:val="242303BD"/>
  <w15:docId w15:val="{B5A836DA-E027-46FE-B0E5-32E4AEA25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961D8"/>
    <w:pPr>
      <w:spacing w:after="200" w:line="276" w:lineRule="auto"/>
    </w:pPr>
    <w:rPr>
      <w:rFonts w:cs="Calibri"/>
      <w:sz w:val="22"/>
      <w:szCs w:val="22"/>
    </w:rPr>
  </w:style>
  <w:style w:type="paragraph" w:styleId="Heading1">
    <w:name w:val="heading 1"/>
    <w:basedOn w:val="Normal"/>
    <w:next w:val="Normal"/>
    <w:link w:val="Heading1Char"/>
    <w:uiPriority w:val="99"/>
    <w:qFormat/>
    <w:rsid w:val="008F7D68"/>
    <w:pPr>
      <w:keepNext/>
      <w:tabs>
        <w:tab w:val="left" w:pos="180"/>
        <w:tab w:val="left" w:pos="900"/>
        <w:tab w:val="left" w:pos="1170"/>
        <w:tab w:val="left" w:pos="2160"/>
        <w:tab w:val="left" w:pos="2880"/>
        <w:tab w:val="left" w:pos="3600"/>
        <w:tab w:val="left" w:pos="4140"/>
        <w:tab w:val="left" w:pos="4860"/>
        <w:tab w:val="left" w:pos="5760"/>
      </w:tabs>
      <w:spacing w:after="0" w:line="240" w:lineRule="auto"/>
      <w:ind w:left="180"/>
      <w:jc w:val="both"/>
      <w:outlineLvl w:val="0"/>
    </w:pPr>
    <w:rPr>
      <w:rFonts w:ascii="Garamond" w:eastAsia="Times New Roman" w:hAnsi="Garamond" w:cs="Garamond"/>
      <w:b/>
      <w:bCs/>
    </w:rPr>
  </w:style>
  <w:style w:type="paragraph" w:styleId="Heading3">
    <w:name w:val="heading 3"/>
    <w:basedOn w:val="Normal"/>
    <w:next w:val="Normal"/>
    <w:link w:val="Heading3Char"/>
    <w:uiPriority w:val="99"/>
    <w:qFormat/>
    <w:rsid w:val="008F7D68"/>
    <w:pPr>
      <w:keepNext/>
      <w:spacing w:after="0" w:line="240" w:lineRule="auto"/>
      <w:jc w:val="center"/>
      <w:outlineLvl w:val="2"/>
    </w:pPr>
    <w:rPr>
      <w:rFonts w:ascii="CG Times" w:eastAsia="Times New Roman" w:hAnsi="CG Times" w:cs="CG Times"/>
      <w:b/>
      <w:bCs/>
      <w:color w:val="000000"/>
      <w:sz w:val="20"/>
      <w:szCs w:val="20"/>
    </w:rPr>
  </w:style>
  <w:style w:type="paragraph" w:styleId="Heading5">
    <w:name w:val="heading 5"/>
    <w:basedOn w:val="Normal"/>
    <w:next w:val="Normal"/>
    <w:link w:val="Heading5Char"/>
    <w:uiPriority w:val="99"/>
    <w:qFormat/>
    <w:rsid w:val="0094306B"/>
    <w:pPr>
      <w:keepNext/>
      <w:keepLines/>
      <w:spacing w:before="200" w:after="0"/>
      <w:outlineLvl w:val="4"/>
    </w:pPr>
    <w:rPr>
      <w:rFonts w:ascii="Cambria" w:eastAsia="Times New Roman" w:hAnsi="Cambria" w:cs="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8F7D68"/>
    <w:rPr>
      <w:rFonts w:ascii="Garamond" w:hAnsi="Garamond" w:cs="Garamond"/>
      <w:b/>
      <w:bCs/>
      <w:sz w:val="24"/>
      <w:szCs w:val="24"/>
    </w:rPr>
  </w:style>
  <w:style w:type="character" w:customStyle="1" w:styleId="Heading3Char">
    <w:name w:val="Heading 3 Char"/>
    <w:link w:val="Heading3"/>
    <w:uiPriority w:val="99"/>
    <w:rsid w:val="008F7D68"/>
    <w:rPr>
      <w:rFonts w:ascii="CG Times" w:hAnsi="CG Times" w:cs="CG Times"/>
      <w:b/>
      <w:bCs/>
      <w:color w:val="000000"/>
      <w:sz w:val="24"/>
      <w:szCs w:val="24"/>
    </w:rPr>
  </w:style>
  <w:style w:type="character" w:customStyle="1" w:styleId="Heading5Char">
    <w:name w:val="Heading 5 Char"/>
    <w:link w:val="Heading5"/>
    <w:uiPriority w:val="99"/>
    <w:semiHidden/>
    <w:rsid w:val="0094306B"/>
    <w:rPr>
      <w:rFonts w:ascii="Cambria" w:hAnsi="Cambria" w:cs="Cambria"/>
      <w:color w:val="243F60"/>
    </w:rPr>
  </w:style>
  <w:style w:type="paragraph" w:styleId="BalloonText">
    <w:name w:val="Balloon Text"/>
    <w:basedOn w:val="Normal"/>
    <w:link w:val="BalloonTextChar"/>
    <w:uiPriority w:val="99"/>
    <w:semiHidden/>
    <w:rsid w:val="008F7D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F7D68"/>
    <w:rPr>
      <w:rFonts w:ascii="Tahoma" w:hAnsi="Tahoma" w:cs="Tahoma"/>
      <w:sz w:val="16"/>
      <w:szCs w:val="16"/>
    </w:rPr>
  </w:style>
  <w:style w:type="paragraph" w:styleId="BodyText2">
    <w:name w:val="Body Text 2"/>
    <w:basedOn w:val="Normal"/>
    <w:link w:val="BodyText2Char1"/>
    <w:uiPriority w:val="99"/>
    <w:rsid w:val="0094306B"/>
    <w:pPr>
      <w:tabs>
        <w:tab w:val="left" w:pos="-1440"/>
        <w:tab w:val="left" w:pos="-720"/>
        <w:tab w:val="left" w:pos="1"/>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ind w:left="1170" w:hanging="1170"/>
    </w:pPr>
    <w:rPr>
      <w:rFonts w:ascii="Times New Roman" w:eastAsia="Times New Roman" w:hAnsi="Times New Roman" w:cs="Times New Roman"/>
      <w:b/>
      <w:bCs/>
      <w:sz w:val="24"/>
      <w:szCs w:val="24"/>
    </w:rPr>
  </w:style>
  <w:style w:type="character" w:customStyle="1" w:styleId="BodyText2Char">
    <w:name w:val="Body Text 2 Char"/>
    <w:basedOn w:val="DefaultParagraphFont"/>
    <w:uiPriority w:val="99"/>
    <w:semiHidden/>
    <w:rsid w:val="00553E4E"/>
  </w:style>
  <w:style w:type="character" w:customStyle="1" w:styleId="BodyText2Char1">
    <w:name w:val="Body Text 2 Char1"/>
    <w:link w:val="BodyText2"/>
    <w:uiPriority w:val="99"/>
    <w:rsid w:val="0094306B"/>
    <w:rPr>
      <w:rFonts w:ascii="Times New Roman" w:hAnsi="Times New Roman" w:cs="Times New Roman"/>
      <w:b/>
      <w:bCs/>
      <w:sz w:val="24"/>
      <w:szCs w:val="24"/>
    </w:rPr>
  </w:style>
  <w:style w:type="table" w:styleId="TableGrid">
    <w:name w:val="Table Grid"/>
    <w:basedOn w:val="TableNormal"/>
    <w:uiPriority w:val="99"/>
    <w:rsid w:val="0094306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121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596</Words>
  <Characters>3399</Characters>
  <Application>Microsoft Office Word</Application>
  <DocSecurity>0</DocSecurity>
  <Lines>28</Lines>
  <Paragraphs>7</Paragraphs>
  <ScaleCrop>false</ScaleCrop>
  <Company>R.E. Warner &amp; Associates, Inc.</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Cleveland Section ASCE gratefully</dc:title>
  <dc:subject/>
  <dc:creator>ctguion</dc:creator>
  <cp:keywords/>
  <dc:description/>
  <cp:lastModifiedBy>Matthew R. Benovic</cp:lastModifiedBy>
  <cp:revision>19</cp:revision>
  <cp:lastPrinted>2014-10-08T12:33:00Z</cp:lastPrinted>
  <dcterms:created xsi:type="dcterms:W3CDTF">2013-10-23T16:41:00Z</dcterms:created>
  <dcterms:modified xsi:type="dcterms:W3CDTF">2016-03-29T12:38:00Z</dcterms:modified>
</cp:coreProperties>
</file>