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D5EF4" w14:textId="7355EC4B" w:rsidR="00265BAD" w:rsidRPr="00876A14" w:rsidRDefault="00265BAD" w:rsidP="00265BAD">
      <w:pPr>
        <w:pBdr>
          <w:bottom w:val="single" w:sz="3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720" w:right="-720"/>
        <w:jc w:val="center"/>
        <w:rPr>
          <w:rFonts w:ascii="HelveticaNeue Extended" w:hAnsi="HelveticaNeue Extended" w:cs="Arial-BoldMT"/>
          <w:b/>
          <w:bCs/>
          <w:sz w:val="8"/>
          <w:szCs w:val="8"/>
        </w:rPr>
      </w:pPr>
    </w:p>
    <w:p w14:paraId="4256ECDC" w14:textId="4F368569" w:rsidR="00D42EBB" w:rsidRDefault="00D42EBB" w:rsidP="00265BAD">
      <w:pPr>
        <w:pBdr>
          <w:bottom w:val="single" w:sz="3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720" w:right="-720"/>
        <w:jc w:val="center"/>
        <w:rPr>
          <w:rFonts w:ascii="HelveticaNeue Extended" w:hAnsi="HelveticaNeue Extended" w:cs="Arial-BoldMT"/>
          <w:b/>
          <w:bCs/>
          <w:sz w:val="8"/>
          <w:szCs w:val="8"/>
        </w:rPr>
      </w:pPr>
    </w:p>
    <w:p w14:paraId="79A8E03D" w14:textId="5EAF6EDB" w:rsidR="00283138" w:rsidRDefault="00283138" w:rsidP="00265BAD">
      <w:pPr>
        <w:pBdr>
          <w:bottom w:val="single" w:sz="3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720" w:right="-720"/>
        <w:jc w:val="center"/>
        <w:rPr>
          <w:rFonts w:ascii="HelveticaNeue Extended" w:hAnsi="HelveticaNeue Extended" w:cs="Arial-BoldMT"/>
          <w:b/>
          <w:bCs/>
          <w:sz w:val="8"/>
          <w:szCs w:val="8"/>
        </w:rPr>
      </w:pPr>
    </w:p>
    <w:p w14:paraId="0B3CBA94" w14:textId="33CE6C46" w:rsidR="00283138" w:rsidRPr="00E52DC5" w:rsidRDefault="00283138" w:rsidP="00265BAD">
      <w:pPr>
        <w:pBdr>
          <w:bottom w:val="single" w:sz="3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720" w:right="-720"/>
        <w:jc w:val="center"/>
        <w:rPr>
          <w:rFonts w:ascii="HelveticaNeue Extended" w:hAnsi="HelveticaNeue Extended" w:cs="Arial-BoldMT"/>
          <w:b/>
          <w:bCs/>
          <w:sz w:val="4"/>
          <w:szCs w:val="4"/>
        </w:rPr>
      </w:pPr>
    </w:p>
    <w:p w14:paraId="111C8F3A" w14:textId="77777777" w:rsidR="00283138" w:rsidRPr="00876A14" w:rsidRDefault="00283138" w:rsidP="00265BAD">
      <w:pPr>
        <w:pBdr>
          <w:bottom w:val="single" w:sz="3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720" w:right="-720"/>
        <w:jc w:val="center"/>
        <w:rPr>
          <w:rFonts w:ascii="HelveticaNeue Extended" w:hAnsi="HelveticaNeue Extended" w:cs="Arial-BoldMT"/>
          <w:b/>
          <w:bCs/>
          <w:sz w:val="8"/>
          <w:szCs w:val="8"/>
        </w:rPr>
      </w:pPr>
    </w:p>
    <w:p w14:paraId="7D55C35F" w14:textId="4B8239CA" w:rsidR="00283138" w:rsidRPr="00051FCB" w:rsidRDefault="00152FE0" w:rsidP="00283138">
      <w:pPr>
        <w:pBdr>
          <w:bottom w:val="single" w:sz="3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720" w:right="-720"/>
        <w:jc w:val="center"/>
        <w:rPr>
          <w:rFonts w:ascii="HelveticaNeue Extended" w:hAnsi="HelveticaNeue Extended" w:cs="Arial-BoldMT"/>
          <w:b/>
          <w:bCs/>
          <w:sz w:val="70"/>
          <w:szCs w:val="70"/>
        </w:rPr>
      </w:pPr>
      <w:proofErr w:type="spellStart"/>
      <w:r>
        <w:rPr>
          <w:rFonts w:ascii="HelveticaNeue Extended" w:hAnsi="HelveticaNeue Extended" w:cs="Arial-BoldMT"/>
          <w:b/>
          <w:bCs/>
          <w:sz w:val="70"/>
          <w:szCs w:val="70"/>
        </w:rPr>
        <w:t>Evghenia</w:t>
      </w:r>
      <w:proofErr w:type="spellEnd"/>
      <w:r>
        <w:rPr>
          <w:rFonts w:ascii="HelveticaNeue Extended" w:hAnsi="HelveticaNeue Extended" w:cs="Arial-BoldMT"/>
          <w:b/>
          <w:bCs/>
          <w:sz w:val="70"/>
          <w:szCs w:val="70"/>
        </w:rPr>
        <w:t xml:space="preserve"> (Jane) Krisanova </w:t>
      </w:r>
      <w:proofErr w:type="spellStart"/>
      <w:proofErr w:type="gramStart"/>
      <w:r w:rsidRPr="00152FE0">
        <w:rPr>
          <w:rFonts w:ascii="HelveticaNeue Extended" w:hAnsi="HelveticaNeue Extended" w:cs="Arial-BoldMT"/>
          <w:b/>
          <w:bCs/>
          <w:sz w:val="30"/>
          <w:szCs w:val="30"/>
        </w:rPr>
        <w:t>P.Eng</w:t>
      </w:r>
      <w:proofErr w:type="spellEnd"/>
      <w:proofErr w:type="gramEnd"/>
    </w:p>
    <w:p w14:paraId="5E351669" w14:textId="2878BAF5" w:rsidR="00283138" w:rsidRPr="00E4191E" w:rsidRDefault="00283138" w:rsidP="00283138">
      <w:pPr>
        <w:pBdr>
          <w:bottom w:val="single" w:sz="3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720" w:right="-720"/>
        <w:jc w:val="center"/>
        <w:rPr>
          <w:rFonts w:ascii="HelveticaNeue Extended" w:hAnsi="HelveticaNeue Extended" w:cs="ArialMT"/>
          <w:sz w:val="12"/>
          <w:szCs w:val="12"/>
        </w:rPr>
      </w:pPr>
      <w:r w:rsidRPr="00876A14">
        <w:rPr>
          <w:rFonts w:ascii="HelveticaNeue Extended" w:hAnsi="HelveticaNeue Extended" w:cs="ArialMT"/>
          <w:sz w:val="8"/>
          <w:szCs w:val="8"/>
        </w:rPr>
        <w:t xml:space="preserve"> </w:t>
      </w:r>
      <w:r w:rsidRPr="00876A14">
        <w:rPr>
          <w:rFonts w:ascii="HelveticaNeue Extended" w:hAnsi="HelveticaNeue Extended" w:cs="ArialMT"/>
          <w:sz w:val="8"/>
          <w:szCs w:val="8"/>
        </w:rPr>
        <w:br/>
      </w:r>
      <w:r w:rsidRPr="00051FCB">
        <w:rPr>
          <w:rFonts w:ascii="HelveticaNeue Extended" w:hAnsi="HelveticaNeue Extended" w:cs="ArialMT"/>
        </w:rPr>
        <w:t>(</w:t>
      </w:r>
      <w:r w:rsidR="00152FE0">
        <w:rPr>
          <w:rFonts w:ascii="HelveticaNeue Extended" w:hAnsi="HelveticaNeue Extended" w:cs="ArialMT"/>
        </w:rPr>
        <w:t>416</w:t>
      </w:r>
      <w:r w:rsidRPr="00051FCB">
        <w:rPr>
          <w:rFonts w:ascii="HelveticaNeue Extended" w:hAnsi="HelveticaNeue Extended" w:cs="ArialMT"/>
        </w:rPr>
        <w:t xml:space="preserve">) </w:t>
      </w:r>
      <w:r w:rsidR="00152FE0">
        <w:rPr>
          <w:rFonts w:ascii="HelveticaNeue Extended" w:hAnsi="HelveticaNeue Extended" w:cs="ArialMT"/>
        </w:rPr>
        <w:t>856</w:t>
      </w:r>
      <w:r w:rsidRPr="00051FCB">
        <w:rPr>
          <w:rFonts w:ascii="HelveticaNeue Extended" w:hAnsi="HelveticaNeue Extended" w:cs="ArialMT"/>
        </w:rPr>
        <w:t xml:space="preserve">- </w:t>
      </w:r>
      <w:r w:rsidR="00152FE0">
        <w:rPr>
          <w:rFonts w:ascii="HelveticaNeue Extended" w:hAnsi="HelveticaNeue Extended" w:cs="ArialMT"/>
        </w:rPr>
        <w:t>6584</w:t>
      </w:r>
      <w:r w:rsidRPr="00051FCB">
        <w:rPr>
          <w:rFonts w:ascii="HelveticaNeue Extended" w:hAnsi="HelveticaNeue Extended" w:cs="ArialMT"/>
        </w:rPr>
        <w:t xml:space="preserve"> </w:t>
      </w:r>
      <w:r w:rsidRPr="00051FCB">
        <w:rPr>
          <w:rFonts w:ascii="HelveticaNeue Extended" w:hAnsi="HelveticaNeue Extended" w:cs="ArialMT"/>
          <w:b/>
        </w:rPr>
        <w:t>|</w:t>
      </w:r>
      <w:r w:rsidRPr="00051FCB">
        <w:rPr>
          <w:rFonts w:ascii="HelveticaNeue Extended" w:hAnsi="HelveticaNeue Extended" w:cs="ArialMT"/>
        </w:rPr>
        <w:t xml:space="preserve"> </w:t>
      </w:r>
      <w:r w:rsidR="00152FE0">
        <w:rPr>
          <w:rFonts w:ascii="HelveticaNeue Extended" w:hAnsi="HelveticaNeue Extended" w:cs="ArialMT"/>
        </w:rPr>
        <w:t>jkrisanov</w:t>
      </w:r>
      <w:r w:rsidRPr="00051FCB">
        <w:rPr>
          <w:rFonts w:ascii="HelveticaNeue Extended" w:hAnsi="HelveticaNeue Extended" w:cs="ArialMT"/>
        </w:rPr>
        <w:t>@</w:t>
      </w:r>
      <w:r w:rsidR="00152FE0">
        <w:rPr>
          <w:rFonts w:ascii="HelveticaNeue Extended" w:hAnsi="HelveticaNeue Extended" w:cs="ArialMT"/>
        </w:rPr>
        <w:t>gmail</w:t>
      </w:r>
      <w:r w:rsidRPr="00051FCB">
        <w:rPr>
          <w:rFonts w:ascii="HelveticaNeue Extended" w:hAnsi="HelveticaNeue Extended" w:cs="ArialMT"/>
        </w:rPr>
        <w:t>.com</w:t>
      </w:r>
      <w:r w:rsidRPr="00051FCB">
        <w:rPr>
          <w:rFonts w:ascii="HelveticaNeue Extended" w:hAnsi="HelveticaNeue Extended" w:cs="ArialMT"/>
        </w:rPr>
        <w:br/>
      </w:r>
    </w:p>
    <w:p w14:paraId="7F1036DD" w14:textId="77777777" w:rsidR="00265BAD" w:rsidRPr="005E6568" w:rsidRDefault="00265BAD" w:rsidP="00265BAD">
      <w:pPr>
        <w:contextualSpacing/>
        <w:rPr>
          <w:rFonts w:ascii="Avenir 65" w:hAnsi="Avenir 65" w:cs="ArialMT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87"/>
        <w:gridCol w:w="8955"/>
      </w:tblGrid>
      <w:tr w:rsidR="00265BAD" w:rsidRPr="00876A14" w14:paraId="0D52604A" w14:textId="77777777" w:rsidTr="005D105F">
        <w:trPr>
          <w:trHeight w:val="332"/>
        </w:trPr>
        <w:tc>
          <w:tcPr>
            <w:tcW w:w="1587" w:type="dxa"/>
            <w:shd w:val="clear" w:color="auto" w:fill="auto"/>
          </w:tcPr>
          <w:p w14:paraId="2C15A5C9" w14:textId="77777777" w:rsidR="00265BAD" w:rsidRPr="00876A14" w:rsidRDefault="00265BAD" w:rsidP="00F56AA7">
            <w:pPr>
              <w:spacing w:after="0" w:line="240" w:lineRule="auto"/>
              <w:contextualSpacing/>
              <w:rPr>
                <w:rFonts w:ascii="Avenir 55" w:hAnsi="Avenir 55" w:cs="ArialMT"/>
                <w:b/>
                <w:sz w:val="18"/>
                <w:szCs w:val="15"/>
              </w:rPr>
            </w:pPr>
            <w:r w:rsidRPr="00876A14">
              <w:rPr>
                <w:rFonts w:ascii="Avenir 55" w:hAnsi="Avenir 55"/>
                <w:b/>
                <w:sz w:val="36"/>
                <w:szCs w:val="38"/>
              </w:rPr>
              <w:t>Profile</w:t>
            </w:r>
          </w:p>
        </w:tc>
        <w:tc>
          <w:tcPr>
            <w:tcW w:w="8955" w:type="dxa"/>
            <w:shd w:val="clear" w:color="auto" w:fill="auto"/>
          </w:tcPr>
          <w:p w14:paraId="7E4532CC" w14:textId="335E7A63" w:rsidR="00126D9A" w:rsidRPr="00051FCB" w:rsidRDefault="00592FE9" w:rsidP="00126D9A">
            <w:pPr>
              <w:spacing w:after="0" w:line="240" w:lineRule="auto"/>
              <w:rPr>
                <w:rFonts w:ascii="Avenir Book" w:hAnsi="Avenir Book" w:cs="Calibri"/>
                <w:b/>
                <w:bCs/>
              </w:rPr>
            </w:pPr>
            <w:r w:rsidRPr="00051FCB">
              <w:rPr>
                <w:rFonts w:ascii="Avenir Book" w:hAnsi="Avenir Book" w:cs="Calibri"/>
                <w:b/>
                <w:bCs/>
              </w:rPr>
              <w:t xml:space="preserve">An </w:t>
            </w:r>
            <w:r w:rsidR="00D02050">
              <w:rPr>
                <w:rFonts w:ascii="Avenir Book" w:hAnsi="Avenir Book" w:cs="Calibri"/>
                <w:b/>
                <w:bCs/>
              </w:rPr>
              <w:t xml:space="preserve">enthusiastic, </w:t>
            </w:r>
            <w:r w:rsidR="00126D9A" w:rsidRPr="00051FCB">
              <w:rPr>
                <w:rFonts w:ascii="Avenir Book" w:hAnsi="Avenir Book" w:cs="Calibri"/>
                <w:b/>
                <w:bCs/>
              </w:rPr>
              <w:t>self-motivated</w:t>
            </w:r>
            <w:r w:rsidR="008913B8" w:rsidRPr="00051FCB">
              <w:rPr>
                <w:rFonts w:ascii="Avenir Book" w:hAnsi="Avenir Book" w:cs="Calibri"/>
                <w:b/>
                <w:bCs/>
              </w:rPr>
              <w:t>,</w:t>
            </w:r>
            <w:r w:rsidR="00126D9A" w:rsidRPr="00051FCB">
              <w:rPr>
                <w:rFonts w:ascii="Avenir Book" w:hAnsi="Avenir Book" w:cs="Calibri"/>
                <w:b/>
                <w:bCs/>
              </w:rPr>
              <w:t xml:space="preserve"> and team-oriented </w:t>
            </w:r>
            <w:r w:rsidR="00EA2C76">
              <w:rPr>
                <w:rFonts w:ascii="Avenir Book" w:hAnsi="Avenir Book" w:cs="Calibri"/>
                <w:b/>
                <w:bCs/>
              </w:rPr>
              <w:t>Professional Engineer</w:t>
            </w:r>
            <w:r w:rsidR="00B1570A" w:rsidRPr="00051FCB">
              <w:rPr>
                <w:rFonts w:ascii="Avenir Book" w:hAnsi="Avenir Book" w:cs="Calibri"/>
                <w:b/>
                <w:bCs/>
              </w:rPr>
              <w:t xml:space="preserve"> </w:t>
            </w:r>
            <w:r w:rsidR="00126D9A" w:rsidRPr="00051FCB">
              <w:rPr>
                <w:rFonts w:ascii="Avenir Book" w:hAnsi="Avenir Book" w:cs="Calibri"/>
                <w:b/>
                <w:bCs/>
              </w:rPr>
              <w:t xml:space="preserve">with </w:t>
            </w:r>
            <w:r w:rsidR="000C0448" w:rsidRPr="00051FCB">
              <w:rPr>
                <w:rFonts w:ascii="Avenir Book" w:hAnsi="Avenir Book" w:cs="Calibri"/>
                <w:b/>
                <w:bCs/>
              </w:rPr>
              <w:t xml:space="preserve">extensive experience </w:t>
            </w:r>
            <w:r w:rsidR="00FE46ED">
              <w:rPr>
                <w:rFonts w:ascii="Avenir Book" w:hAnsi="Avenir Book" w:cs="Calibri"/>
                <w:b/>
                <w:bCs/>
              </w:rPr>
              <w:t xml:space="preserve">in design of the new structures and </w:t>
            </w:r>
            <w:r w:rsidR="001B7884">
              <w:rPr>
                <w:rFonts w:ascii="Avenir Book" w:hAnsi="Avenir Book" w:cs="Calibri"/>
                <w:b/>
                <w:bCs/>
              </w:rPr>
              <w:t xml:space="preserve">strengthening </w:t>
            </w:r>
            <w:r w:rsidR="00FE46ED">
              <w:rPr>
                <w:rFonts w:ascii="Avenir Book" w:hAnsi="Avenir Book" w:cs="Calibri"/>
                <w:b/>
                <w:bCs/>
              </w:rPr>
              <w:t xml:space="preserve">of existing buildings. </w:t>
            </w:r>
          </w:p>
          <w:p w14:paraId="3FBAB5A5" w14:textId="77777777" w:rsidR="00126D9A" w:rsidRPr="00876A14" w:rsidRDefault="00126D9A" w:rsidP="00126D9A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  <w:p w14:paraId="6EA5E18D" w14:textId="6CBED851" w:rsidR="00E4191E" w:rsidRPr="000A727A" w:rsidRDefault="00283138" w:rsidP="00C95F7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cs="Calibri"/>
              </w:rPr>
            </w:pPr>
            <w:r w:rsidRPr="00C95F77">
              <w:rPr>
                <w:rFonts w:cs="Calibri"/>
              </w:rPr>
              <w:t xml:space="preserve">Strong background in </w:t>
            </w:r>
            <w:r w:rsidR="00EA2C76" w:rsidRPr="00C95F77">
              <w:rPr>
                <w:rFonts w:cs="Calibri"/>
              </w:rPr>
              <w:t>structural engineering (</w:t>
            </w:r>
            <w:r w:rsidR="00373585" w:rsidRPr="00C95F77">
              <w:rPr>
                <w:rFonts w:cs="Calibri"/>
              </w:rPr>
              <w:t xml:space="preserve">analysis, theory, and </w:t>
            </w:r>
            <w:r w:rsidR="00C816FD" w:rsidRPr="00C95F77">
              <w:rPr>
                <w:rFonts w:cs="Calibri"/>
              </w:rPr>
              <w:t>practice</w:t>
            </w:r>
            <w:r w:rsidR="00373585" w:rsidRPr="00C95F77">
              <w:rPr>
                <w:rFonts w:cs="Calibri"/>
              </w:rPr>
              <w:t xml:space="preserve"> involving </w:t>
            </w:r>
            <w:r w:rsidR="00EA2C76" w:rsidRPr="00C95F77">
              <w:rPr>
                <w:rFonts w:cs="Calibri"/>
              </w:rPr>
              <w:t>steel, concrete, masonry</w:t>
            </w:r>
            <w:r w:rsidR="00C816FD" w:rsidRPr="00C95F77">
              <w:rPr>
                <w:rFonts w:cs="Calibri"/>
              </w:rPr>
              <w:t xml:space="preserve"> and</w:t>
            </w:r>
            <w:r w:rsidR="00EA2C76" w:rsidRPr="00C95F77">
              <w:rPr>
                <w:rFonts w:cs="Calibri"/>
              </w:rPr>
              <w:t xml:space="preserve"> wood</w:t>
            </w:r>
            <w:r w:rsidR="00C816FD" w:rsidRPr="00C95F77">
              <w:rPr>
                <w:rFonts w:cs="Calibri"/>
              </w:rPr>
              <w:t xml:space="preserve"> structures</w:t>
            </w:r>
            <w:r w:rsidR="00EA2C76" w:rsidRPr="00C95F77">
              <w:rPr>
                <w:rFonts w:cs="Calibri"/>
              </w:rPr>
              <w:t xml:space="preserve">), seismic engineering </w:t>
            </w:r>
            <w:r w:rsidR="006E5806" w:rsidRPr="00C95F77">
              <w:rPr>
                <w:rFonts w:cs="Calibri"/>
              </w:rPr>
              <w:t>and</w:t>
            </w:r>
            <w:r w:rsidR="00EA2C76" w:rsidRPr="00C95F77">
              <w:rPr>
                <w:rFonts w:cs="Calibri"/>
              </w:rPr>
              <w:t xml:space="preserve"> </w:t>
            </w:r>
            <w:r w:rsidR="000A727A" w:rsidRPr="00C95F77">
              <w:rPr>
                <w:rFonts w:cs="Calibri"/>
              </w:rPr>
              <w:t>assessment, retrofit</w:t>
            </w:r>
            <w:r w:rsidR="00EA2C76" w:rsidRPr="00C95F77">
              <w:rPr>
                <w:rFonts w:cs="Calibri"/>
              </w:rPr>
              <w:t xml:space="preserve"> </w:t>
            </w:r>
            <w:r w:rsidR="006E5806" w:rsidRPr="00C95F77">
              <w:rPr>
                <w:rFonts w:cs="Calibri"/>
              </w:rPr>
              <w:t>and</w:t>
            </w:r>
            <w:r w:rsidR="00EA2C76" w:rsidRPr="00C95F77">
              <w:rPr>
                <w:rFonts w:cs="Calibri"/>
              </w:rPr>
              <w:t xml:space="preserve"> strengthening, heritage engineering, remedial design</w:t>
            </w:r>
            <w:r w:rsidR="00E92FA1" w:rsidRPr="00C95F77">
              <w:rPr>
                <w:rFonts w:cs="Calibri"/>
              </w:rPr>
              <w:t xml:space="preserve">, report writing, </w:t>
            </w:r>
            <w:r w:rsidR="00690270" w:rsidRPr="00C95F77">
              <w:rPr>
                <w:rFonts w:cs="Calibri"/>
              </w:rPr>
              <w:t xml:space="preserve">and </w:t>
            </w:r>
            <w:r w:rsidR="00ED473F" w:rsidRPr="00C95F77">
              <w:rPr>
                <w:rFonts w:cs="Calibri"/>
              </w:rPr>
              <w:t xml:space="preserve">construction phase </w:t>
            </w:r>
            <w:r w:rsidR="00140FED" w:rsidRPr="00C95F77">
              <w:rPr>
                <w:rFonts w:cs="Calibri"/>
              </w:rPr>
              <w:t xml:space="preserve">management. </w:t>
            </w:r>
          </w:p>
          <w:p w14:paraId="75B46728" w14:textId="62558BF0" w:rsidR="00126D9A" w:rsidRPr="00C95F77" w:rsidRDefault="00203CF0" w:rsidP="00C95F7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cs="Calibri"/>
              </w:rPr>
            </w:pPr>
            <w:r w:rsidRPr="00C95F77">
              <w:rPr>
                <w:rFonts w:cs="Calibri"/>
              </w:rPr>
              <w:t>Proficient</w:t>
            </w:r>
            <w:r w:rsidR="000C0448" w:rsidRPr="00C95F77">
              <w:rPr>
                <w:rFonts w:cs="Calibri"/>
              </w:rPr>
              <w:t xml:space="preserve"> communication</w:t>
            </w:r>
            <w:r w:rsidR="00B1570A" w:rsidRPr="00C95F77">
              <w:rPr>
                <w:rFonts w:cs="Calibri"/>
              </w:rPr>
              <w:t xml:space="preserve">, </w:t>
            </w:r>
            <w:r w:rsidR="000C0448" w:rsidRPr="00C95F77">
              <w:rPr>
                <w:rFonts w:cs="Calibri"/>
              </w:rPr>
              <w:t>liaising</w:t>
            </w:r>
            <w:r w:rsidR="00B1570A" w:rsidRPr="00C95F77">
              <w:rPr>
                <w:rFonts w:cs="Calibri"/>
              </w:rPr>
              <w:t>, and leadership</w:t>
            </w:r>
            <w:r w:rsidR="000C0448" w:rsidRPr="00C95F77">
              <w:rPr>
                <w:rFonts w:cs="Calibri"/>
              </w:rPr>
              <w:t xml:space="preserve"> abilities</w:t>
            </w:r>
            <w:r w:rsidR="001155A4" w:rsidRPr="00C95F77">
              <w:rPr>
                <w:rFonts w:cs="Calibri"/>
              </w:rPr>
              <w:t xml:space="preserve"> (</w:t>
            </w:r>
            <w:r w:rsidR="000C0448" w:rsidRPr="00C95F77">
              <w:rPr>
                <w:rFonts w:cs="Calibri"/>
              </w:rPr>
              <w:t>both working independently and as part of teams</w:t>
            </w:r>
            <w:r w:rsidR="001155A4" w:rsidRPr="00C95F77">
              <w:rPr>
                <w:rFonts w:cs="Calibri"/>
              </w:rPr>
              <w:t>)</w:t>
            </w:r>
            <w:r w:rsidR="000C0448" w:rsidRPr="00C95F77">
              <w:rPr>
                <w:rFonts w:cs="Calibri"/>
              </w:rPr>
              <w:t xml:space="preserve">. </w:t>
            </w:r>
            <w:r w:rsidR="00126D9A" w:rsidRPr="00C95F77">
              <w:rPr>
                <w:rFonts w:cs="Calibri"/>
              </w:rPr>
              <w:t xml:space="preserve">Proven ability to establish a positive rapport with </w:t>
            </w:r>
            <w:r w:rsidR="00B1570A" w:rsidRPr="00C95F77">
              <w:rPr>
                <w:rFonts w:cs="Calibri"/>
              </w:rPr>
              <w:t>clients</w:t>
            </w:r>
            <w:r w:rsidR="00F37C0F" w:rsidRPr="00C95F77">
              <w:rPr>
                <w:rFonts w:cs="Calibri"/>
              </w:rPr>
              <w:t xml:space="preserve">, </w:t>
            </w:r>
            <w:r w:rsidR="000C0448" w:rsidRPr="00C95F77">
              <w:rPr>
                <w:rFonts w:cs="Calibri"/>
              </w:rPr>
              <w:t>colleagues</w:t>
            </w:r>
            <w:r w:rsidR="00F37C0F" w:rsidRPr="00C95F77">
              <w:rPr>
                <w:rFonts w:cs="Calibri"/>
              </w:rPr>
              <w:t xml:space="preserve">, </w:t>
            </w:r>
            <w:r w:rsidRPr="00C95F77">
              <w:rPr>
                <w:rFonts w:cs="Calibri"/>
              </w:rPr>
              <w:t xml:space="preserve">superiors, </w:t>
            </w:r>
            <w:r w:rsidR="00126D9A" w:rsidRPr="00C95F77">
              <w:rPr>
                <w:rFonts w:cs="Calibri"/>
              </w:rPr>
              <w:t xml:space="preserve">and </w:t>
            </w:r>
            <w:r w:rsidRPr="00C95F77">
              <w:rPr>
                <w:rFonts w:cs="Calibri"/>
              </w:rPr>
              <w:t>other professionals</w:t>
            </w:r>
            <w:r w:rsidR="00A57D00" w:rsidRPr="00C95F77">
              <w:rPr>
                <w:rFonts w:cs="Calibri"/>
              </w:rPr>
              <w:t xml:space="preserve">. </w:t>
            </w:r>
            <w:r w:rsidR="00690270" w:rsidRPr="00C95F77">
              <w:rPr>
                <w:rFonts w:cs="Calibri"/>
              </w:rPr>
              <w:t>Broad</w:t>
            </w:r>
            <w:r w:rsidR="00C816FD" w:rsidRPr="00C95F77">
              <w:rPr>
                <w:rFonts w:cs="Calibri"/>
              </w:rPr>
              <w:t xml:space="preserve"> e</w:t>
            </w:r>
            <w:r w:rsidR="00E92FA1" w:rsidRPr="00C95F77">
              <w:rPr>
                <w:rFonts w:cs="Calibri"/>
              </w:rPr>
              <w:t>xperience managing performance while leading project teams</w:t>
            </w:r>
            <w:r w:rsidR="00C816FD" w:rsidRPr="00C95F77">
              <w:rPr>
                <w:rFonts w:cs="Calibri"/>
              </w:rPr>
              <w:t>, as well as mentoring and training junior engineers.</w:t>
            </w:r>
          </w:p>
          <w:p w14:paraId="71F65EBF" w14:textId="6847711C" w:rsidR="0030234B" w:rsidRPr="000A727A" w:rsidRDefault="00203CF0" w:rsidP="0028313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venir 65" w:hAnsi="Avenir 65" w:cs="ArialMT"/>
              </w:rPr>
            </w:pPr>
            <w:r w:rsidRPr="000A727A">
              <w:rPr>
                <w:rFonts w:cs="Calibri"/>
              </w:rPr>
              <w:t xml:space="preserve">Advanced user of </w:t>
            </w:r>
            <w:r w:rsidR="006E5806" w:rsidRPr="000A727A">
              <w:rPr>
                <w:rFonts w:cs="Calibri"/>
              </w:rPr>
              <w:t xml:space="preserve">SAP2000, </w:t>
            </w:r>
            <w:proofErr w:type="spellStart"/>
            <w:r w:rsidR="00C816FD" w:rsidRPr="000A727A">
              <w:rPr>
                <w:rFonts w:cs="Calibri"/>
              </w:rPr>
              <w:t>AutoCad</w:t>
            </w:r>
            <w:proofErr w:type="spellEnd"/>
            <w:r w:rsidR="00C816FD" w:rsidRPr="000A727A">
              <w:rPr>
                <w:rFonts w:cs="Calibri"/>
              </w:rPr>
              <w:t xml:space="preserve">, Revit, </w:t>
            </w:r>
            <w:proofErr w:type="spellStart"/>
            <w:r w:rsidR="000A727A">
              <w:rPr>
                <w:rFonts w:cs="Calibri"/>
              </w:rPr>
              <w:t>BlueBeam</w:t>
            </w:r>
            <w:proofErr w:type="spellEnd"/>
            <w:r w:rsidR="000A727A">
              <w:rPr>
                <w:rFonts w:cs="Calibri"/>
              </w:rPr>
              <w:t xml:space="preserve">, </w:t>
            </w:r>
            <w:proofErr w:type="spellStart"/>
            <w:r w:rsidR="00FA35E3" w:rsidRPr="000A727A">
              <w:rPr>
                <w:rFonts w:cs="Calibri"/>
              </w:rPr>
              <w:t>MathCad</w:t>
            </w:r>
            <w:proofErr w:type="spellEnd"/>
            <w:r w:rsidR="00FA35E3" w:rsidRPr="000A727A">
              <w:rPr>
                <w:rFonts w:cs="Calibri"/>
              </w:rPr>
              <w:t xml:space="preserve">, </w:t>
            </w:r>
            <w:r w:rsidR="00690270" w:rsidRPr="000A727A">
              <w:rPr>
                <w:rFonts w:cs="Calibri"/>
              </w:rPr>
              <w:t xml:space="preserve">and </w:t>
            </w:r>
            <w:r w:rsidRPr="000A727A">
              <w:rPr>
                <w:rFonts w:cs="Calibri"/>
              </w:rPr>
              <w:t>Microsoft Office</w:t>
            </w:r>
            <w:r w:rsidR="00690270" w:rsidRPr="000A727A">
              <w:rPr>
                <w:rFonts w:cs="Calibri"/>
              </w:rPr>
              <w:t xml:space="preserve"> Suite</w:t>
            </w:r>
            <w:r w:rsidR="000A727A">
              <w:rPr>
                <w:rFonts w:cs="Calibri"/>
              </w:rPr>
              <w:t xml:space="preserve"> (Word, Excel)</w:t>
            </w:r>
            <w:r w:rsidR="00690270" w:rsidRPr="000A727A">
              <w:rPr>
                <w:rFonts w:cs="Calibri"/>
              </w:rPr>
              <w:t>.</w:t>
            </w:r>
            <w:r w:rsidR="000A727A" w:rsidRPr="000A727A">
              <w:rPr>
                <w:rFonts w:cs="Calibri"/>
              </w:rPr>
              <w:t xml:space="preserve"> Maintain a large library of technical publications, and have own program to teach young engineers. </w:t>
            </w:r>
          </w:p>
          <w:p w14:paraId="2765F41A" w14:textId="5151891A" w:rsidR="00E3698B" w:rsidRPr="00283138" w:rsidRDefault="00E3698B" w:rsidP="0028313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venir 65" w:hAnsi="Avenir 65" w:cs="ArialMT"/>
                <w:sz w:val="23"/>
                <w:szCs w:val="23"/>
              </w:rPr>
            </w:pPr>
            <w:r w:rsidRPr="000A727A">
              <w:rPr>
                <w:rFonts w:cs="ArialMT"/>
                <w:b/>
                <w:bCs/>
              </w:rPr>
              <w:t>Security Clearances:</w:t>
            </w:r>
            <w:r w:rsidRPr="000A727A">
              <w:rPr>
                <w:rFonts w:cs="ArialMT"/>
              </w:rPr>
              <w:t xml:space="preserve"> Secret (Government of Canada); Valid </w:t>
            </w:r>
            <w:r w:rsidR="00E4191E">
              <w:rPr>
                <w:rFonts w:cs="ArialMT"/>
              </w:rPr>
              <w:t>Criminal Record Background Check</w:t>
            </w:r>
            <w:r w:rsidR="00E4191E" w:rsidRPr="000A727A">
              <w:rPr>
                <w:rFonts w:cs="ArialMT"/>
              </w:rPr>
              <w:t xml:space="preserve"> </w:t>
            </w:r>
            <w:r w:rsidRPr="000A727A">
              <w:rPr>
                <w:rFonts w:cs="ArialMT"/>
              </w:rPr>
              <w:t>(Toronto Police).</w:t>
            </w:r>
          </w:p>
        </w:tc>
      </w:tr>
      <w:tr w:rsidR="005D105F" w:rsidRPr="00876A14" w14:paraId="0024E5AD" w14:textId="77777777" w:rsidTr="00C71986">
        <w:trPr>
          <w:trHeight w:val="77"/>
        </w:trPr>
        <w:tc>
          <w:tcPr>
            <w:tcW w:w="1587" w:type="dxa"/>
            <w:shd w:val="clear" w:color="auto" w:fill="auto"/>
          </w:tcPr>
          <w:p w14:paraId="3D63294A" w14:textId="2D4283F5" w:rsidR="00F7084A" w:rsidRPr="00876A14" w:rsidRDefault="00F7084A" w:rsidP="00F56AA7">
            <w:pPr>
              <w:spacing w:after="0" w:line="240" w:lineRule="auto"/>
              <w:contextualSpacing/>
              <w:rPr>
                <w:rFonts w:ascii="Avenir 55" w:hAnsi="Avenir 55"/>
                <w:b/>
                <w:sz w:val="16"/>
                <w:szCs w:val="16"/>
              </w:rPr>
            </w:pPr>
          </w:p>
        </w:tc>
        <w:tc>
          <w:tcPr>
            <w:tcW w:w="8955" w:type="dxa"/>
            <w:shd w:val="clear" w:color="auto" w:fill="auto"/>
          </w:tcPr>
          <w:p w14:paraId="7BF0886D" w14:textId="77777777" w:rsidR="005D105F" w:rsidRPr="00876A14" w:rsidRDefault="005D105F" w:rsidP="00F56AA7">
            <w:pPr>
              <w:spacing w:after="0" w:line="240" w:lineRule="auto"/>
              <w:rPr>
                <w:rFonts w:ascii="Avenir 65" w:hAnsi="Avenir 65" w:cs="ArialMT"/>
                <w:color w:val="404040"/>
                <w:sz w:val="2"/>
                <w:szCs w:val="2"/>
              </w:rPr>
            </w:pPr>
          </w:p>
          <w:p w14:paraId="29CB8935" w14:textId="77777777" w:rsidR="00C31469" w:rsidRPr="00876A14" w:rsidRDefault="00C31469" w:rsidP="00F56AA7">
            <w:pPr>
              <w:spacing w:after="0" w:line="240" w:lineRule="auto"/>
              <w:rPr>
                <w:rFonts w:ascii="Avenir 65" w:hAnsi="Avenir 65" w:cs="ArialMT"/>
                <w:color w:val="404040"/>
                <w:sz w:val="2"/>
                <w:szCs w:val="2"/>
              </w:rPr>
            </w:pPr>
          </w:p>
          <w:p w14:paraId="506F4006" w14:textId="77777777" w:rsidR="00C31469" w:rsidRPr="00876A14" w:rsidRDefault="00C31469" w:rsidP="00F56AA7">
            <w:pPr>
              <w:spacing w:after="0" w:line="240" w:lineRule="auto"/>
              <w:rPr>
                <w:rFonts w:ascii="Avenir 65" w:hAnsi="Avenir 65" w:cs="ArialMT"/>
                <w:color w:val="404040"/>
                <w:sz w:val="2"/>
                <w:szCs w:val="2"/>
              </w:rPr>
            </w:pPr>
          </w:p>
          <w:p w14:paraId="2033D952" w14:textId="005B7A4B" w:rsidR="00C31469" w:rsidRPr="00876A14" w:rsidRDefault="00C31469" w:rsidP="00F56AA7">
            <w:pPr>
              <w:spacing w:after="0" w:line="240" w:lineRule="auto"/>
              <w:rPr>
                <w:rFonts w:ascii="Avenir 65" w:hAnsi="Avenir 65" w:cs="ArialMT"/>
                <w:color w:val="404040"/>
                <w:sz w:val="2"/>
                <w:szCs w:val="2"/>
              </w:rPr>
            </w:pPr>
          </w:p>
        </w:tc>
      </w:tr>
    </w:tbl>
    <w:p w14:paraId="3FD5F923" w14:textId="77777777" w:rsidR="00A67CF7" w:rsidRPr="00876A14" w:rsidRDefault="00A67CF7" w:rsidP="00A67CF7">
      <w:pPr>
        <w:spacing w:line="271" w:lineRule="auto"/>
        <w:contextualSpacing/>
        <w:rPr>
          <w:rFonts w:ascii="Avenir 55" w:hAnsi="Avenir 55"/>
          <w:b/>
          <w:sz w:val="36"/>
          <w:szCs w:val="38"/>
        </w:rPr>
      </w:pPr>
      <w:r w:rsidRPr="00876A14">
        <w:rPr>
          <w:rFonts w:ascii="Avenir 55" w:hAnsi="Avenir 55"/>
          <w:b/>
          <w:sz w:val="36"/>
          <w:szCs w:val="38"/>
        </w:rPr>
        <w:t>Education</w:t>
      </w:r>
    </w:p>
    <w:p w14:paraId="05B2DD0C" w14:textId="39D6D81F" w:rsidR="00EA2C76" w:rsidRPr="00EA2C76" w:rsidRDefault="00EA2C76" w:rsidP="00051FCB">
      <w:pPr>
        <w:spacing w:line="271" w:lineRule="auto"/>
        <w:contextualSpacing/>
        <w:rPr>
          <w:rFonts w:ascii="Avenir 55" w:hAnsi="Avenir 55"/>
          <w:i/>
          <w:sz w:val="12"/>
          <w:szCs w:val="12"/>
        </w:rPr>
      </w:pPr>
    </w:p>
    <w:p w14:paraId="37849C98" w14:textId="4FA0729D" w:rsidR="00EA2C76" w:rsidRPr="00ED016F" w:rsidRDefault="00EA2C76" w:rsidP="00EA2C76">
      <w:pPr>
        <w:pBdr>
          <w:bottom w:val="single" w:sz="12" w:space="1" w:color="auto"/>
        </w:pBdr>
        <w:tabs>
          <w:tab w:val="left" w:pos="9360"/>
        </w:tabs>
        <w:spacing w:line="271" w:lineRule="auto"/>
        <w:ind w:left="360" w:right="310"/>
        <w:contextualSpacing/>
        <w:rPr>
          <w:rFonts w:ascii="Avenir 65" w:hAnsi="Avenir 65"/>
          <w:color w:val="FF0000"/>
        </w:rPr>
      </w:pPr>
      <w:r>
        <w:rPr>
          <w:rFonts w:ascii="Avenir 65" w:hAnsi="Avenir 65"/>
          <w:b/>
          <w:sz w:val="24"/>
          <w:szCs w:val="24"/>
        </w:rPr>
        <w:t>Odessa Civil Engineering University</w:t>
      </w:r>
      <w:r w:rsidRPr="00876A14">
        <w:rPr>
          <w:rFonts w:ascii="Avenir 65" w:hAnsi="Avenir 65"/>
          <w:b/>
          <w:sz w:val="24"/>
          <w:szCs w:val="24"/>
        </w:rPr>
        <w:t xml:space="preserve"> </w:t>
      </w:r>
      <w:r w:rsidRPr="00876A14">
        <w:rPr>
          <w:rFonts w:ascii="Avenir 65" w:hAnsi="Avenir 65"/>
          <w:sz w:val="24"/>
          <w:szCs w:val="24"/>
        </w:rPr>
        <w:t xml:space="preserve">| </w:t>
      </w:r>
      <w:r>
        <w:rPr>
          <w:rFonts w:ascii="Avenir 65" w:hAnsi="Avenir 65"/>
          <w:sz w:val="24"/>
          <w:szCs w:val="24"/>
        </w:rPr>
        <w:t>Ukraine</w:t>
      </w:r>
      <w:r w:rsidR="00690270">
        <w:rPr>
          <w:rFonts w:ascii="Avenir 65" w:hAnsi="Avenir 65"/>
        </w:rPr>
        <w:t xml:space="preserve"> </w:t>
      </w:r>
      <w:r w:rsidRPr="00EA2C76">
        <w:rPr>
          <w:rFonts w:ascii="Avenir 65" w:hAnsi="Avenir 65"/>
          <w:color w:val="FF0000"/>
        </w:rPr>
        <w:t xml:space="preserve"> </w:t>
      </w:r>
    </w:p>
    <w:p w14:paraId="75784125" w14:textId="77777777" w:rsidR="00EA2C76" w:rsidRPr="00876A14" w:rsidRDefault="00EA2C76" w:rsidP="00EA2C76">
      <w:pPr>
        <w:spacing w:line="271" w:lineRule="auto"/>
        <w:contextualSpacing/>
        <w:rPr>
          <w:rFonts w:ascii="Avenir 55" w:hAnsi="Avenir 55"/>
          <w:i/>
          <w:sz w:val="8"/>
          <w:szCs w:val="8"/>
        </w:rPr>
      </w:pPr>
    </w:p>
    <w:p w14:paraId="022DF109" w14:textId="404D34AE" w:rsidR="00EA2C76" w:rsidRPr="00347619" w:rsidRDefault="00EA2C76" w:rsidP="00051FCB">
      <w:pPr>
        <w:spacing w:line="271" w:lineRule="auto"/>
        <w:contextualSpacing/>
        <w:rPr>
          <w:rFonts w:ascii="Avenir 55" w:hAnsi="Avenir 55"/>
          <w:iCs/>
        </w:rPr>
      </w:pPr>
      <w:r w:rsidRPr="00876A14">
        <w:rPr>
          <w:rFonts w:ascii="Avenir 55" w:hAnsi="Avenir 55"/>
          <w:i/>
        </w:rPr>
        <w:tab/>
      </w:r>
      <w:r>
        <w:rPr>
          <w:rFonts w:ascii="Avenir 55" w:hAnsi="Avenir 55"/>
          <w:i/>
        </w:rPr>
        <w:t>Structural Engineering</w:t>
      </w:r>
    </w:p>
    <w:p w14:paraId="2F5FD1BE" w14:textId="77777777" w:rsidR="00051FCB" w:rsidRPr="00283138" w:rsidRDefault="00051FCB" w:rsidP="00051FCB">
      <w:pPr>
        <w:spacing w:line="271" w:lineRule="auto"/>
        <w:contextualSpacing/>
        <w:rPr>
          <w:rFonts w:ascii="Avenir 55" w:hAnsi="Avenir 55"/>
          <w:i/>
          <w:sz w:val="16"/>
          <w:szCs w:val="16"/>
        </w:rPr>
      </w:pPr>
    </w:p>
    <w:p w14:paraId="6E80A96B" w14:textId="13EB8A1C" w:rsidR="00265BAD" w:rsidRPr="00876A14" w:rsidRDefault="00265BAD" w:rsidP="00265BAD">
      <w:pPr>
        <w:spacing w:line="271" w:lineRule="auto"/>
        <w:contextualSpacing/>
        <w:rPr>
          <w:rFonts w:ascii="Avenir 55" w:hAnsi="Avenir 55"/>
          <w:b/>
          <w:sz w:val="38"/>
          <w:szCs w:val="38"/>
        </w:rPr>
      </w:pPr>
      <w:r w:rsidRPr="00876A14">
        <w:rPr>
          <w:rFonts w:ascii="Avenir 55" w:hAnsi="Avenir 55"/>
          <w:b/>
          <w:sz w:val="36"/>
          <w:szCs w:val="38"/>
        </w:rPr>
        <w:t>Experience</w:t>
      </w:r>
    </w:p>
    <w:p w14:paraId="58F06AED" w14:textId="77777777" w:rsidR="00265BAD" w:rsidRPr="00876A14" w:rsidRDefault="00265BAD" w:rsidP="00265BAD">
      <w:pPr>
        <w:spacing w:line="271" w:lineRule="auto"/>
        <w:contextualSpacing/>
        <w:rPr>
          <w:rFonts w:ascii="Avenir 55" w:hAnsi="Avenir 55"/>
          <w:b/>
          <w:sz w:val="10"/>
          <w:szCs w:val="10"/>
        </w:rPr>
      </w:pPr>
    </w:p>
    <w:p w14:paraId="43E41C3B" w14:textId="63803591" w:rsidR="008762CC" w:rsidRPr="00876A14" w:rsidRDefault="00721B18" w:rsidP="00051FCB">
      <w:pPr>
        <w:pBdr>
          <w:bottom w:val="single" w:sz="12" w:space="1" w:color="auto"/>
        </w:pBdr>
        <w:tabs>
          <w:tab w:val="left" w:pos="9360"/>
        </w:tabs>
        <w:spacing w:after="0" w:line="271" w:lineRule="auto"/>
        <w:ind w:left="360" w:right="310"/>
        <w:contextualSpacing/>
        <w:rPr>
          <w:rFonts w:ascii="Avenir 65" w:hAnsi="Avenir 65"/>
          <w:sz w:val="18"/>
          <w:szCs w:val="18"/>
        </w:rPr>
      </w:pPr>
      <w:r>
        <w:rPr>
          <w:rFonts w:ascii="Avenir 65" w:hAnsi="Avenir 65"/>
          <w:b/>
          <w:sz w:val="24"/>
          <w:szCs w:val="24"/>
        </w:rPr>
        <w:t>Senior Structural Engineer</w:t>
      </w:r>
      <w:r w:rsidR="002B4296" w:rsidRPr="00876A14">
        <w:rPr>
          <w:rFonts w:ascii="Avenir 65" w:hAnsi="Avenir 65"/>
          <w:b/>
        </w:rPr>
        <w:t xml:space="preserve"> </w:t>
      </w:r>
      <w:r w:rsidR="008762CC" w:rsidRPr="00876A14">
        <w:rPr>
          <w:rFonts w:ascii="Avenir 65" w:hAnsi="Avenir 65"/>
        </w:rPr>
        <w:t xml:space="preserve">| </w:t>
      </w:r>
      <w:proofErr w:type="spellStart"/>
      <w:r>
        <w:rPr>
          <w:rFonts w:ascii="Avenir 65" w:hAnsi="Avenir 65"/>
          <w:sz w:val="20"/>
          <w:szCs w:val="20"/>
        </w:rPr>
        <w:t>Ojdrovic</w:t>
      </w:r>
      <w:proofErr w:type="spellEnd"/>
      <w:r>
        <w:rPr>
          <w:rFonts w:ascii="Avenir 65" w:hAnsi="Avenir 65"/>
          <w:sz w:val="20"/>
          <w:szCs w:val="20"/>
        </w:rPr>
        <w:t xml:space="preserve"> Engineering Inc.</w:t>
      </w:r>
      <w:r w:rsidR="00ED016F" w:rsidRPr="00ED016F">
        <w:rPr>
          <w:rFonts w:ascii="Avenir 65" w:hAnsi="Avenir 65"/>
          <w:sz w:val="20"/>
          <w:szCs w:val="20"/>
        </w:rPr>
        <w:t xml:space="preserve"> (</w:t>
      </w:r>
      <w:r>
        <w:rPr>
          <w:rFonts w:ascii="Avenir 65" w:hAnsi="Avenir 65"/>
          <w:sz w:val="20"/>
          <w:szCs w:val="20"/>
        </w:rPr>
        <w:t xml:space="preserve">Toronto, </w:t>
      </w:r>
      <w:proofErr w:type="gramStart"/>
      <w:r>
        <w:rPr>
          <w:rFonts w:ascii="Avenir 65" w:hAnsi="Avenir 65"/>
          <w:sz w:val="20"/>
          <w:szCs w:val="20"/>
        </w:rPr>
        <w:t>ON</w:t>
      </w:r>
      <w:r w:rsidR="00ED016F" w:rsidRPr="00ED016F">
        <w:rPr>
          <w:rFonts w:ascii="Avenir 65" w:hAnsi="Avenir 65"/>
          <w:sz w:val="20"/>
          <w:szCs w:val="20"/>
        </w:rPr>
        <w:t>)</w:t>
      </w:r>
      <w:r w:rsidR="008762CC" w:rsidRPr="00ED016F">
        <w:rPr>
          <w:rFonts w:ascii="Avenir 65" w:hAnsi="Avenir 65"/>
          <w:sz w:val="20"/>
          <w:szCs w:val="20"/>
        </w:rPr>
        <w:t xml:space="preserve"> </w:t>
      </w:r>
      <w:r w:rsidR="00ED016F">
        <w:rPr>
          <w:rFonts w:ascii="Avenir 65" w:hAnsi="Avenir 65"/>
          <w:sz w:val="20"/>
          <w:szCs w:val="20"/>
        </w:rPr>
        <w:t xml:space="preserve">  </w:t>
      </w:r>
      <w:proofErr w:type="gramEnd"/>
      <w:r w:rsidR="00ED016F">
        <w:rPr>
          <w:rFonts w:ascii="Avenir 65" w:hAnsi="Avenir 65"/>
          <w:sz w:val="20"/>
          <w:szCs w:val="20"/>
        </w:rPr>
        <w:t xml:space="preserve">       </w:t>
      </w:r>
      <w:r w:rsidR="00283138">
        <w:rPr>
          <w:rFonts w:ascii="Avenir 65" w:hAnsi="Avenir 65"/>
          <w:sz w:val="20"/>
          <w:szCs w:val="20"/>
        </w:rPr>
        <w:t xml:space="preserve">                                                   </w:t>
      </w:r>
      <w:r>
        <w:rPr>
          <w:rFonts w:ascii="Avenir 65" w:hAnsi="Avenir 65"/>
          <w:sz w:val="20"/>
          <w:szCs w:val="20"/>
        </w:rPr>
        <w:t xml:space="preserve">  </w:t>
      </w:r>
      <w:r>
        <w:rPr>
          <w:rFonts w:ascii="Avenir 65" w:hAnsi="Avenir 65"/>
        </w:rPr>
        <w:t>2004-</w:t>
      </w:r>
      <w:r w:rsidR="008762CC" w:rsidRPr="00876A14">
        <w:rPr>
          <w:rFonts w:ascii="Avenir 65" w:hAnsi="Avenir 65"/>
        </w:rPr>
        <w:t xml:space="preserve"> </w:t>
      </w:r>
      <w:r w:rsidR="008864C9" w:rsidRPr="00876A14">
        <w:rPr>
          <w:rFonts w:ascii="Avenir 65" w:hAnsi="Avenir 65"/>
        </w:rPr>
        <w:t>Present</w:t>
      </w:r>
    </w:p>
    <w:p w14:paraId="211BD302" w14:textId="77777777" w:rsidR="008762CC" w:rsidRPr="00876A14" w:rsidRDefault="008762CC" w:rsidP="008762CC">
      <w:pPr>
        <w:tabs>
          <w:tab w:val="left" w:pos="4215"/>
        </w:tabs>
        <w:spacing w:line="271" w:lineRule="auto"/>
        <w:ind w:left="1080"/>
        <w:contextualSpacing/>
        <w:rPr>
          <w:rFonts w:ascii="Avenir 55" w:hAnsi="Avenir 55"/>
          <w:spacing w:val="-6"/>
          <w:sz w:val="8"/>
          <w:szCs w:val="8"/>
        </w:rPr>
      </w:pPr>
    </w:p>
    <w:p w14:paraId="2E01BD7E" w14:textId="45BBD740" w:rsidR="00255BFB" w:rsidRPr="00690270" w:rsidRDefault="00255BFB" w:rsidP="00255BFB">
      <w:pPr>
        <w:numPr>
          <w:ilvl w:val="0"/>
          <w:numId w:val="1"/>
        </w:numPr>
        <w:spacing w:line="271" w:lineRule="auto"/>
        <w:ind w:right="720"/>
        <w:contextualSpacing/>
        <w:rPr>
          <w:rFonts w:asciiTheme="minorHAnsi" w:hAnsiTheme="minorHAnsi"/>
          <w:spacing w:val="-6"/>
          <w:sz w:val="23"/>
          <w:szCs w:val="23"/>
        </w:rPr>
      </w:pPr>
      <w:r w:rsidRPr="00690270">
        <w:rPr>
          <w:rFonts w:asciiTheme="minorHAnsi" w:hAnsiTheme="minorHAnsi"/>
          <w:spacing w:val="-6"/>
          <w:sz w:val="23"/>
          <w:szCs w:val="23"/>
        </w:rPr>
        <w:t xml:space="preserve">Lead project teams </w:t>
      </w:r>
      <w:r w:rsidR="00690270" w:rsidRPr="00690270">
        <w:rPr>
          <w:rFonts w:asciiTheme="minorHAnsi" w:hAnsiTheme="minorHAnsi"/>
          <w:spacing w:val="-6"/>
          <w:sz w:val="23"/>
          <w:szCs w:val="23"/>
        </w:rPr>
        <w:t xml:space="preserve">in the design </w:t>
      </w:r>
      <w:r w:rsidR="004E2973" w:rsidRPr="00690270">
        <w:rPr>
          <w:rFonts w:asciiTheme="minorHAnsi" w:hAnsiTheme="minorHAnsi"/>
          <w:spacing w:val="-6"/>
          <w:sz w:val="23"/>
          <w:szCs w:val="23"/>
        </w:rPr>
        <w:t>and</w:t>
      </w:r>
      <w:r w:rsidRPr="00690270">
        <w:rPr>
          <w:rFonts w:asciiTheme="minorHAnsi" w:hAnsiTheme="minorHAnsi"/>
          <w:spacing w:val="-6"/>
          <w:sz w:val="23"/>
          <w:szCs w:val="23"/>
        </w:rPr>
        <w:t xml:space="preserve"> </w:t>
      </w:r>
      <w:r w:rsidR="005033C6">
        <w:rPr>
          <w:rFonts w:asciiTheme="minorHAnsi" w:hAnsiTheme="minorHAnsi"/>
          <w:spacing w:val="-6"/>
          <w:sz w:val="23"/>
          <w:szCs w:val="23"/>
        </w:rPr>
        <w:t xml:space="preserve">strengthening </w:t>
      </w:r>
      <w:r w:rsidR="00170AE6">
        <w:rPr>
          <w:rFonts w:asciiTheme="minorHAnsi" w:hAnsiTheme="minorHAnsi"/>
          <w:spacing w:val="-6"/>
          <w:sz w:val="23"/>
          <w:szCs w:val="23"/>
        </w:rPr>
        <w:t xml:space="preserve">of </w:t>
      </w:r>
      <w:r w:rsidRPr="00690270">
        <w:rPr>
          <w:rFonts w:asciiTheme="minorHAnsi" w:hAnsiTheme="minorHAnsi"/>
          <w:spacing w:val="-6"/>
          <w:sz w:val="23"/>
          <w:szCs w:val="23"/>
        </w:rPr>
        <w:t xml:space="preserve">existing </w:t>
      </w:r>
      <w:r w:rsidR="004E2973" w:rsidRPr="00690270">
        <w:rPr>
          <w:rFonts w:asciiTheme="minorHAnsi" w:hAnsiTheme="minorHAnsi"/>
          <w:spacing w:val="-6"/>
          <w:sz w:val="23"/>
          <w:szCs w:val="23"/>
        </w:rPr>
        <w:t>buildings.</w:t>
      </w:r>
      <w:r w:rsidRPr="00690270">
        <w:rPr>
          <w:rFonts w:asciiTheme="minorHAnsi" w:hAnsiTheme="minorHAnsi"/>
          <w:spacing w:val="-6"/>
          <w:sz w:val="23"/>
          <w:szCs w:val="23"/>
        </w:rPr>
        <w:t xml:space="preserve"> Prepare technical specifications</w:t>
      </w:r>
      <w:r w:rsidR="00690270" w:rsidRPr="00690270">
        <w:rPr>
          <w:rFonts w:asciiTheme="minorHAnsi" w:hAnsiTheme="minorHAnsi"/>
          <w:spacing w:val="-6"/>
          <w:sz w:val="23"/>
          <w:szCs w:val="23"/>
        </w:rPr>
        <w:t xml:space="preserve"> and </w:t>
      </w:r>
      <w:r w:rsidRPr="00690270">
        <w:rPr>
          <w:rFonts w:asciiTheme="minorHAnsi" w:hAnsiTheme="minorHAnsi"/>
          <w:spacing w:val="-6"/>
          <w:sz w:val="23"/>
          <w:szCs w:val="23"/>
        </w:rPr>
        <w:t xml:space="preserve">reports, and </w:t>
      </w:r>
      <w:r w:rsidR="00690270" w:rsidRPr="00690270">
        <w:rPr>
          <w:rFonts w:asciiTheme="minorHAnsi" w:hAnsiTheme="minorHAnsi"/>
          <w:spacing w:val="-6"/>
          <w:sz w:val="23"/>
          <w:szCs w:val="23"/>
        </w:rPr>
        <w:t xml:space="preserve">provide </w:t>
      </w:r>
      <w:r w:rsidRPr="00690270">
        <w:rPr>
          <w:rFonts w:asciiTheme="minorHAnsi" w:hAnsiTheme="minorHAnsi"/>
          <w:spacing w:val="-6"/>
          <w:sz w:val="23"/>
          <w:szCs w:val="23"/>
        </w:rPr>
        <w:t>technical engineering support</w:t>
      </w:r>
      <w:r w:rsidR="004E2973" w:rsidRPr="00690270">
        <w:rPr>
          <w:rFonts w:asciiTheme="minorHAnsi" w:hAnsiTheme="minorHAnsi"/>
          <w:spacing w:val="-6"/>
          <w:sz w:val="23"/>
          <w:szCs w:val="23"/>
        </w:rPr>
        <w:t xml:space="preserve"> and</w:t>
      </w:r>
      <w:r w:rsidRPr="00690270">
        <w:rPr>
          <w:rFonts w:asciiTheme="minorHAnsi" w:hAnsiTheme="minorHAnsi"/>
          <w:spacing w:val="-6"/>
          <w:sz w:val="23"/>
          <w:szCs w:val="23"/>
        </w:rPr>
        <w:t xml:space="preserve"> advice. Ensure that deadlines are met while continually monitoring project budgets</w:t>
      </w:r>
      <w:r w:rsidR="00CB63D1" w:rsidRPr="00690270">
        <w:rPr>
          <w:rFonts w:asciiTheme="minorHAnsi" w:hAnsiTheme="minorHAnsi"/>
          <w:spacing w:val="-6"/>
          <w:sz w:val="23"/>
          <w:szCs w:val="23"/>
        </w:rPr>
        <w:t xml:space="preserve"> and changes within scopes of work.</w:t>
      </w:r>
    </w:p>
    <w:p w14:paraId="538FE546" w14:textId="75202F76" w:rsidR="00283138" w:rsidRPr="00690270" w:rsidRDefault="00373585" w:rsidP="00283138">
      <w:pPr>
        <w:numPr>
          <w:ilvl w:val="0"/>
          <w:numId w:val="1"/>
        </w:numPr>
        <w:spacing w:line="271" w:lineRule="auto"/>
        <w:ind w:right="720"/>
        <w:contextualSpacing/>
        <w:rPr>
          <w:rFonts w:asciiTheme="minorHAnsi" w:hAnsiTheme="minorHAnsi"/>
          <w:spacing w:val="-6"/>
          <w:sz w:val="23"/>
          <w:szCs w:val="23"/>
        </w:rPr>
      </w:pPr>
      <w:r w:rsidRPr="00690270">
        <w:rPr>
          <w:rFonts w:asciiTheme="minorHAnsi" w:hAnsiTheme="minorHAnsi"/>
          <w:spacing w:val="-6"/>
          <w:sz w:val="23"/>
          <w:szCs w:val="23"/>
        </w:rPr>
        <w:t>Maintain a strong working knowledge of all Canadian building codes and standards, as well as American codes and standards including IBC, IEBC, ACI, AISC, AWC, ASCE7, and ASCE41.</w:t>
      </w:r>
      <w:r w:rsidR="00255BFB" w:rsidRPr="00690270">
        <w:rPr>
          <w:rFonts w:asciiTheme="minorHAnsi" w:hAnsiTheme="minorHAnsi"/>
          <w:spacing w:val="-6"/>
          <w:sz w:val="23"/>
          <w:szCs w:val="23"/>
        </w:rPr>
        <w:t xml:space="preserve"> Review designs for code compliance, best practises, </w:t>
      </w:r>
      <w:r w:rsidR="004E2973" w:rsidRPr="00690270">
        <w:rPr>
          <w:rFonts w:asciiTheme="minorHAnsi" w:hAnsiTheme="minorHAnsi"/>
          <w:spacing w:val="-6"/>
          <w:sz w:val="23"/>
          <w:szCs w:val="23"/>
        </w:rPr>
        <w:t>constructability</w:t>
      </w:r>
      <w:r w:rsidR="00255BFB" w:rsidRPr="00690270">
        <w:rPr>
          <w:rFonts w:asciiTheme="minorHAnsi" w:hAnsiTheme="minorHAnsi"/>
          <w:spacing w:val="-6"/>
          <w:sz w:val="23"/>
          <w:szCs w:val="23"/>
        </w:rPr>
        <w:t xml:space="preserve">, and technical accuracy. </w:t>
      </w:r>
    </w:p>
    <w:p w14:paraId="4EFB3F8C" w14:textId="2DA437A1" w:rsidR="00283138" w:rsidRPr="00690270" w:rsidRDefault="00255BFB" w:rsidP="00283138">
      <w:pPr>
        <w:numPr>
          <w:ilvl w:val="0"/>
          <w:numId w:val="1"/>
        </w:numPr>
        <w:spacing w:line="271" w:lineRule="auto"/>
        <w:ind w:right="720"/>
        <w:contextualSpacing/>
        <w:rPr>
          <w:rFonts w:asciiTheme="minorHAnsi" w:hAnsiTheme="minorHAnsi"/>
          <w:spacing w:val="-6"/>
          <w:sz w:val="23"/>
          <w:szCs w:val="23"/>
        </w:rPr>
      </w:pPr>
      <w:r w:rsidRPr="00690270">
        <w:rPr>
          <w:rFonts w:asciiTheme="minorHAnsi" w:hAnsiTheme="minorHAnsi"/>
          <w:spacing w:val="-6"/>
          <w:sz w:val="23"/>
          <w:szCs w:val="23"/>
        </w:rPr>
        <w:t>Mentor new engineers</w:t>
      </w:r>
      <w:r w:rsidR="00690270" w:rsidRPr="00690270">
        <w:rPr>
          <w:rFonts w:asciiTheme="minorHAnsi" w:hAnsiTheme="minorHAnsi"/>
          <w:spacing w:val="-6"/>
          <w:sz w:val="23"/>
          <w:szCs w:val="23"/>
        </w:rPr>
        <w:t>,</w:t>
      </w:r>
      <w:r w:rsidRPr="00690270">
        <w:rPr>
          <w:rFonts w:asciiTheme="minorHAnsi" w:hAnsiTheme="minorHAnsi"/>
          <w:spacing w:val="-6"/>
          <w:sz w:val="23"/>
          <w:szCs w:val="23"/>
        </w:rPr>
        <w:t xml:space="preserve"> with a particular focus on structural analysis and design</w:t>
      </w:r>
      <w:r w:rsidR="004E2973" w:rsidRPr="00690270">
        <w:rPr>
          <w:rFonts w:asciiTheme="minorHAnsi" w:hAnsiTheme="minorHAnsi"/>
          <w:spacing w:val="-6"/>
          <w:sz w:val="23"/>
          <w:szCs w:val="23"/>
        </w:rPr>
        <w:t>.</w:t>
      </w:r>
    </w:p>
    <w:p w14:paraId="6D988E96" w14:textId="0B6F7CD3" w:rsidR="00CB63D1" w:rsidRPr="00690270" w:rsidRDefault="00CB63D1" w:rsidP="00283138">
      <w:pPr>
        <w:numPr>
          <w:ilvl w:val="0"/>
          <w:numId w:val="1"/>
        </w:numPr>
        <w:spacing w:line="271" w:lineRule="auto"/>
        <w:ind w:right="720"/>
        <w:contextualSpacing/>
        <w:rPr>
          <w:rFonts w:asciiTheme="minorHAnsi" w:hAnsiTheme="minorHAnsi"/>
          <w:spacing w:val="-6"/>
          <w:sz w:val="23"/>
          <w:szCs w:val="23"/>
        </w:rPr>
      </w:pPr>
      <w:r w:rsidRPr="00690270">
        <w:rPr>
          <w:rFonts w:asciiTheme="minorHAnsi" w:hAnsiTheme="minorHAnsi"/>
          <w:spacing w:val="-6"/>
          <w:sz w:val="23"/>
          <w:szCs w:val="23"/>
        </w:rPr>
        <w:t>Completed work on major projects, including the Supreme Court of Canada, Parliament Hill (East Block</w:t>
      </w:r>
      <w:r w:rsidR="004E2973" w:rsidRPr="00690270">
        <w:rPr>
          <w:rFonts w:asciiTheme="minorHAnsi" w:hAnsiTheme="minorHAnsi"/>
          <w:spacing w:val="-6"/>
          <w:sz w:val="23"/>
          <w:szCs w:val="23"/>
        </w:rPr>
        <w:t xml:space="preserve"> and</w:t>
      </w:r>
      <w:r w:rsidRPr="00690270">
        <w:rPr>
          <w:rFonts w:asciiTheme="minorHAnsi" w:hAnsiTheme="minorHAnsi"/>
          <w:spacing w:val="-6"/>
          <w:sz w:val="23"/>
          <w:szCs w:val="23"/>
        </w:rPr>
        <w:t xml:space="preserve"> West Block), </w:t>
      </w:r>
      <w:r w:rsidR="007C5A4E" w:rsidRPr="00690270">
        <w:rPr>
          <w:rFonts w:asciiTheme="minorHAnsi" w:hAnsiTheme="minorHAnsi"/>
          <w:spacing w:val="-6"/>
          <w:sz w:val="23"/>
          <w:szCs w:val="23"/>
        </w:rPr>
        <w:t xml:space="preserve">Langevin Building, </w:t>
      </w:r>
      <w:r w:rsidRPr="00690270">
        <w:rPr>
          <w:rFonts w:asciiTheme="minorHAnsi" w:hAnsiTheme="minorHAnsi"/>
          <w:spacing w:val="-6"/>
          <w:sz w:val="23"/>
          <w:szCs w:val="23"/>
        </w:rPr>
        <w:t>the Peel Art Gallery, and other notable buildings</w:t>
      </w:r>
      <w:r w:rsidR="00690270" w:rsidRPr="00690270">
        <w:rPr>
          <w:rFonts w:asciiTheme="minorHAnsi" w:hAnsiTheme="minorHAnsi"/>
          <w:spacing w:val="-6"/>
          <w:sz w:val="23"/>
          <w:szCs w:val="23"/>
        </w:rPr>
        <w:t xml:space="preserve"> </w:t>
      </w:r>
      <w:r w:rsidR="004E2973" w:rsidRPr="00690270">
        <w:rPr>
          <w:rFonts w:asciiTheme="minorHAnsi" w:hAnsiTheme="minorHAnsi"/>
          <w:spacing w:val="-6"/>
          <w:sz w:val="23"/>
          <w:szCs w:val="23"/>
        </w:rPr>
        <w:t xml:space="preserve">in </w:t>
      </w:r>
      <w:r w:rsidR="007C5A4E" w:rsidRPr="00690270">
        <w:rPr>
          <w:rFonts w:asciiTheme="minorHAnsi" w:hAnsiTheme="minorHAnsi"/>
          <w:spacing w:val="-6"/>
          <w:sz w:val="23"/>
          <w:szCs w:val="23"/>
        </w:rPr>
        <w:t>Toronto and Ottawa</w:t>
      </w:r>
      <w:r w:rsidR="004E2973" w:rsidRPr="00690270">
        <w:rPr>
          <w:rFonts w:asciiTheme="minorHAnsi" w:hAnsiTheme="minorHAnsi"/>
          <w:spacing w:val="-6"/>
          <w:sz w:val="23"/>
          <w:szCs w:val="23"/>
        </w:rPr>
        <w:t>.</w:t>
      </w:r>
      <w:bookmarkStart w:id="0" w:name="_GoBack"/>
      <w:bookmarkEnd w:id="0"/>
    </w:p>
    <w:p w14:paraId="36248E78" w14:textId="77777777" w:rsidR="00373585" w:rsidRPr="00E92FA1" w:rsidRDefault="00373585" w:rsidP="00283138">
      <w:pPr>
        <w:spacing w:line="271" w:lineRule="auto"/>
        <w:ind w:right="720"/>
        <w:contextualSpacing/>
        <w:rPr>
          <w:rFonts w:asciiTheme="minorHAnsi" w:hAnsiTheme="minorHAnsi"/>
          <w:spacing w:val="-6"/>
          <w:sz w:val="16"/>
          <w:szCs w:val="16"/>
        </w:rPr>
      </w:pPr>
    </w:p>
    <w:p w14:paraId="3F95A049" w14:textId="6F3647F6" w:rsidR="00283138" w:rsidRPr="00876A14" w:rsidRDefault="00721B18" w:rsidP="00283138">
      <w:pPr>
        <w:pBdr>
          <w:bottom w:val="single" w:sz="12" w:space="1" w:color="auto"/>
        </w:pBdr>
        <w:tabs>
          <w:tab w:val="left" w:pos="9360"/>
        </w:tabs>
        <w:spacing w:after="0" w:line="271" w:lineRule="auto"/>
        <w:ind w:left="360" w:right="310"/>
        <w:contextualSpacing/>
        <w:rPr>
          <w:rFonts w:ascii="Avenir 65" w:hAnsi="Avenir 65"/>
          <w:sz w:val="18"/>
          <w:szCs w:val="18"/>
        </w:rPr>
      </w:pPr>
      <w:r>
        <w:rPr>
          <w:rFonts w:ascii="Avenir 65" w:hAnsi="Avenir 65"/>
          <w:b/>
          <w:sz w:val="24"/>
          <w:szCs w:val="24"/>
        </w:rPr>
        <w:t>Structural Engineer</w:t>
      </w:r>
      <w:r w:rsidR="00283138">
        <w:rPr>
          <w:rFonts w:ascii="Avenir 65" w:hAnsi="Avenir 65"/>
          <w:b/>
          <w:sz w:val="24"/>
          <w:szCs w:val="24"/>
        </w:rPr>
        <w:t xml:space="preserve"> </w:t>
      </w:r>
      <w:r w:rsidR="00283138" w:rsidRPr="00876A14">
        <w:rPr>
          <w:rFonts w:ascii="Avenir 65" w:hAnsi="Avenir 65"/>
        </w:rPr>
        <w:t xml:space="preserve">| </w:t>
      </w:r>
      <w:r>
        <w:rPr>
          <w:rFonts w:ascii="Avenir 65" w:hAnsi="Avenir 65"/>
          <w:sz w:val="20"/>
          <w:szCs w:val="20"/>
        </w:rPr>
        <w:t>Structural Building Engineering</w:t>
      </w:r>
      <w:r w:rsidR="00283138" w:rsidRPr="00ED016F">
        <w:rPr>
          <w:rFonts w:ascii="Avenir 65" w:hAnsi="Avenir 65"/>
          <w:sz w:val="20"/>
          <w:szCs w:val="20"/>
        </w:rPr>
        <w:t xml:space="preserve"> (</w:t>
      </w:r>
      <w:r>
        <w:rPr>
          <w:rFonts w:ascii="Avenir 65" w:hAnsi="Avenir 65"/>
          <w:sz w:val="20"/>
          <w:szCs w:val="20"/>
        </w:rPr>
        <w:t xml:space="preserve">Mississauga, </w:t>
      </w:r>
      <w:proofErr w:type="gramStart"/>
      <w:r>
        <w:rPr>
          <w:rFonts w:ascii="Avenir 65" w:hAnsi="Avenir 65"/>
          <w:sz w:val="20"/>
          <w:szCs w:val="20"/>
        </w:rPr>
        <w:t>ON</w:t>
      </w:r>
      <w:r w:rsidR="00283138" w:rsidRPr="00ED016F">
        <w:rPr>
          <w:rFonts w:ascii="Avenir 65" w:hAnsi="Avenir 65"/>
          <w:sz w:val="20"/>
          <w:szCs w:val="20"/>
        </w:rPr>
        <w:t xml:space="preserve">) </w:t>
      </w:r>
      <w:r w:rsidR="00283138">
        <w:rPr>
          <w:rFonts w:ascii="Avenir 65" w:hAnsi="Avenir 65"/>
          <w:sz w:val="20"/>
          <w:szCs w:val="20"/>
        </w:rPr>
        <w:t xml:space="preserve">  </w:t>
      </w:r>
      <w:proofErr w:type="gramEnd"/>
      <w:r w:rsidR="00283138">
        <w:rPr>
          <w:rFonts w:ascii="Avenir 65" w:hAnsi="Avenir 65"/>
          <w:sz w:val="20"/>
          <w:szCs w:val="20"/>
        </w:rPr>
        <w:t xml:space="preserve">                                                         </w:t>
      </w:r>
      <w:r>
        <w:rPr>
          <w:rFonts w:ascii="Avenir 65" w:hAnsi="Avenir 65"/>
          <w:sz w:val="20"/>
          <w:szCs w:val="20"/>
        </w:rPr>
        <w:t xml:space="preserve">      </w:t>
      </w:r>
      <w:r>
        <w:rPr>
          <w:rFonts w:ascii="Avenir 65" w:hAnsi="Avenir 65"/>
        </w:rPr>
        <w:t>2002- 2004</w:t>
      </w:r>
    </w:p>
    <w:p w14:paraId="6A32E3EA" w14:textId="77777777" w:rsidR="00283138" w:rsidRPr="00876A14" w:rsidRDefault="00283138" w:rsidP="00283138">
      <w:pPr>
        <w:tabs>
          <w:tab w:val="left" w:pos="4215"/>
        </w:tabs>
        <w:spacing w:line="271" w:lineRule="auto"/>
        <w:ind w:left="1080"/>
        <w:contextualSpacing/>
        <w:rPr>
          <w:rFonts w:ascii="Avenir 55" w:hAnsi="Avenir 55"/>
          <w:spacing w:val="-6"/>
          <w:sz w:val="8"/>
          <w:szCs w:val="8"/>
        </w:rPr>
      </w:pPr>
    </w:p>
    <w:p w14:paraId="1C9495AC" w14:textId="0B31FADD" w:rsidR="00283138" w:rsidRPr="00876A14" w:rsidRDefault="00721B18" w:rsidP="00283138">
      <w:pPr>
        <w:pBdr>
          <w:bottom w:val="single" w:sz="12" w:space="1" w:color="auto"/>
        </w:pBdr>
        <w:tabs>
          <w:tab w:val="left" w:pos="9360"/>
        </w:tabs>
        <w:spacing w:after="0" w:line="271" w:lineRule="auto"/>
        <w:ind w:left="360" w:right="310"/>
        <w:contextualSpacing/>
        <w:rPr>
          <w:rFonts w:ascii="Avenir 65" w:hAnsi="Avenir 65"/>
          <w:sz w:val="18"/>
          <w:szCs w:val="18"/>
        </w:rPr>
      </w:pPr>
      <w:r>
        <w:rPr>
          <w:rFonts w:ascii="Avenir 65" w:hAnsi="Avenir 65"/>
          <w:b/>
          <w:sz w:val="24"/>
          <w:szCs w:val="24"/>
        </w:rPr>
        <w:t>Structural Designer</w:t>
      </w:r>
      <w:r w:rsidR="00283138">
        <w:rPr>
          <w:rFonts w:ascii="Avenir 65" w:hAnsi="Avenir 65"/>
          <w:b/>
          <w:sz w:val="24"/>
          <w:szCs w:val="24"/>
        </w:rPr>
        <w:t xml:space="preserve"> </w:t>
      </w:r>
      <w:r w:rsidR="00283138" w:rsidRPr="00876A14">
        <w:rPr>
          <w:rFonts w:ascii="Avenir 65" w:hAnsi="Avenir 65"/>
        </w:rPr>
        <w:t xml:space="preserve">| </w:t>
      </w:r>
      <w:r w:rsidR="00373585">
        <w:rPr>
          <w:rFonts w:ascii="Avenir 65" w:hAnsi="Avenir 65"/>
          <w:sz w:val="20"/>
          <w:szCs w:val="20"/>
        </w:rPr>
        <w:t>G.K. Design Inc.</w:t>
      </w:r>
      <w:r w:rsidR="00283138" w:rsidRPr="00ED016F">
        <w:rPr>
          <w:rFonts w:ascii="Avenir 65" w:hAnsi="Avenir 65"/>
          <w:sz w:val="20"/>
          <w:szCs w:val="20"/>
        </w:rPr>
        <w:t xml:space="preserve"> (</w:t>
      </w:r>
      <w:r w:rsidR="00373585">
        <w:rPr>
          <w:rFonts w:ascii="Avenir 65" w:hAnsi="Avenir 65"/>
          <w:sz w:val="20"/>
          <w:szCs w:val="20"/>
        </w:rPr>
        <w:t xml:space="preserve">Toronto, </w:t>
      </w:r>
      <w:proofErr w:type="gramStart"/>
      <w:r w:rsidR="00373585">
        <w:rPr>
          <w:rFonts w:ascii="Avenir 65" w:hAnsi="Avenir 65"/>
          <w:sz w:val="20"/>
          <w:szCs w:val="20"/>
        </w:rPr>
        <w:t>ON</w:t>
      </w:r>
      <w:r w:rsidR="00283138" w:rsidRPr="00ED016F">
        <w:rPr>
          <w:rFonts w:ascii="Avenir 65" w:hAnsi="Avenir 65"/>
          <w:sz w:val="20"/>
          <w:szCs w:val="20"/>
        </w:rPr>
        <w:t xml:space="preserve">) </w:t>
      </w:r>
      <w:r w:rsidR="00283138">
        <w:rPr>
          <w:rFonts w:ascii="Avenir 65" w:hAnsi="Avenir 65"/>
          <w:sz w:val="20"/>
          <w:szCs w:val="20"/>
        </w:rPr>
        <w:t xml:space="preserve">  </w:t>
      </w:r>
      <w:proofErr w:type="gramEnd"/>
      <w:r w:rsidR="00283138">
        <w:rPr>
          <w:rFonts w:ascii="Avenir 65" w:hAnsi="Avenir 65"/>
          <w:sz w:val="20"/>
          <w:szCs w:val="20"/>
        </w:rPr>
        <w:t xml:space="preserve">                                                                                                 </w:t>
      </w:r>
      <w:r w:rsidR="00373585">
        <w:rPr>
          <w:rFonts w:ascii="Avenir 65" w:hAnsi="Avenir 65"/>
        </w:rPr>
        <w:t>2001- 2002</w:t>
      </w:r>
    </w:p>
    <w:p w14:paraId="0B3EB2CA" w14:textId="77777777" w:rsidR="00283138" w:rsidRPr="00876A14" w:rsidRDefault="00283138" w:rsidP="00283138">
      <w:pPr>
        <w:tabs>
          <w:tab w:val="left" w:pos="4215"/>
        </w:tabs>
        <w:spacing w:line="271" w:lineRule="auto"/>
        <w:ind w:left="1080"/>
        <w:contextualSpacing/>
        <w:rPr>
          <w:rFonts w:ascii="Avenir 55" w:hAnsi="Avenir 55"/>
          <w:spacing w:val="-6"/>
          <w:sz w:val="8"/>
          <w:szCs w:val="8"/>
        </w:rPr>
      </w:pPr>
    </w:p>
    <w:p w14:paraId="7F5DB7E9" w14:textId="14291867" w:rsidR="00283138" w:rsidRPr="00876A14" w:rsidRDefault="00373585" w:rsidP="00283138">
      <w:pPr>
        <w:pBdr>
          <w:bottom w:val="single" w:sz="12" w:space="1" w:color="auto"/>
        </w:pBdr>
        <w:tabs>
          <w:tab w:val="left" w:pos="9360"/>
        </w:tabs>
        <w:spacing w:after="0" w:line="271" w:lineRule="auto"/>
        <w:ind w:left="360" w:right="310"/>
        <w:contextualSpacing/>
        <w:rPr>
          <w:rFonts w:ascii="Avenir 65" w:hAnsi="Avenir 65"/>
          <w:sz w:val="18"/>
          <w:szCs w:val="18"/>
        </w:rPr>
      </w:pPr>
      <w:r>
        <w:rPr>
          <w:rFonts w:ascii="Avenir 65" w:hAnsi="Avenir 65"/>
          <w:b/>
          <w:sz w:val="24"/>
          <w:szCs w:val="24"/>
        </w:rPr>
        <w:t>CAD Designer/ Drafter</w:t>
      </w:r>
      <w:r w:rsidR="00283138">
        <w:rPr>
          <w:rFonts w:ascii="Avenir 65" w:hAnsi="Avenir 65"/>
          <w:b/>
          <w:sz w:val="24"/>
          <w:szCs w:val="24"/>
        </w:rPr>
        <w:t xml:space="preserve"> </w:t>
      </w:r>
      <w:r w:rsidR="00283138" w:rsidRPr="00876A14">
        <w:rPr>
          <w:rFonts w:ascii="Avenir 65" w:hAnsi="Avenir 65"/>
        </w:rPr>
        <w:t xml:space="preserve">| </w:t>
      </w:r>
      <w:r>
        <w:rPr>
          <w:rFonts w:ascii="Avenir 65" w:hAnsi="Avenir 65"/>
          <w:sz w:val="20"/>
          <w:szCs w:val="20"/>
        </w:rPr>
        <w:t>Precise Detailing Inc.</w:t>
      </w:r>
      <w:r w:rsidR="00283138" w:rsidRPr="00ED016F">
        <w:rPr>
          <w:rFonts w:ascii="Avenir 65" w:hAnsi="Avenir 65"/>
          <w:sz w:val="20"/>
          <w:szCs w:val="20"/>
        </w:rPr>
        <w:t xml:space="preserve"> (</w:t>
      </w:r>
      <w:r>
        <w:rPr>
          <w:rFonts w:ascii="Avenir 65" w:hAnsi="Avenir 65"/>
          <w:sz w:val="20"/>
          <w:szCs w:val="20"/>
        </w:rPr>
        <w:t xml:space="preserve">Brampton, </w:t>
      </w:r>
      <w:proofErr w:type="gramStart"/>
      <w:r>
        <w:rPr>
          <w:rFonts w:ascii="Avenir 65" w:hAnsi="Avenir 65"/>
          <w:sz w:val="20"/>
          <w:szCs w:val="20"/>
        </w:rPr>
        <w:t>ON</w:t>
      </w:r>
      <w:r w:rsidR="00283138" w:rsidRPr="00ED016F">
        <w:rPr>
          <w:rFonts w:ascii="Avenir 65" w:hAnsi="Avenir 65"/>
          <w:sz w:val="20"/>
          <w:szCs w:val="20"/>
        </w:rPr>
        <w:t xml:space="preserve">) </w:t>
      </w:r>
      <w:r w:rsidR="00283138">
        <w:rPr>
          <w:rFonts w:ascii="Avenir 65" w:hAnsi="Avenir 65"/>
          <w:sz w:val="20"/>
          <w:szCs w:val="20"/>
        </w:rPr>
        <w:t xml:space="preserve">  </w:t>
      </w:r>
      <w:proofErr w:type="gramEnd"/>
      <w:r w:rsidR="00283138">
        <w:rPr>
          <w:rFonts w:ascii="Avenir 65" w:hAnsi="Avenir 65"/>
          <w:sz w:val="20"/>
          <w:szCs w:val="20"/>
        </w:rPr>
        <w:t xml:space="preserve">                                                                             </w:t>
      </w:r>
      <w:r>
        <w:rPr>
          <w:rFonts w:ascii="Avenir 65" w:hAnsi="Avenir 65"/>
        </w:rPr>
        <w:t>2000- 2001</w:t>
      </w:r>
    </w:p>
    <w:p w14:paraId="49655F41" w14:textId="22E5B8F9" w:rsidR="00283138" w:rsidRDefault="00283138" w:rsidP="00283138">
      <w:pPr>
        <w:tabs>
          <w:tab w:val="left" w:pos="4215"/>
        </w:tabs>
        <w:spacing w:line="271" w:lineRule="auto"/>
        <w:ind w:left="1080"/>
        <w:contextualSpacing/>
        <w:rPr>
          <w:rFonts w:ascii="Avenir 55" w:hAnsi="Avenir 55"/>
          <w:spacing w:val="-6"/>
          <w:sz w:val="8"/>
          <w:szCs w:val="8"/>
        </w:rPr>
      </w:pPr>
    </w:p>
    <w:p w14:paraId="336D0A2F" w14:textId="73770A20" w:rsidR="00E4191E" w:rsidRPr="00876A14" w:rsidRDefault="00E4191E" w:rsidP="00E4191E">
      <w:pPr>
        <w:pBdr>
          <w:bottom w:val="single" w:sz="12" w:space="1" w:color="auto"/>
        </w:pBdr>
        <w:tabs>
          <w:tab w:val="left" w:pos="9360"/>
        </w:tabs>
        <w:spacing w:after="0" w:line="271" w:lineRule="auto"/>
        <w:ind w:left="360" w:right="310"/>
        <w:contextualSpacing/>
        <w:rPr>
          <w:rFonts w:ascii="Avenir 65" w:hAnsi="Avenir 65"/>
          <w:sz w:val="18"/>
          <w:szCs w:val="18"/>
        </w:rPr>
      </w:pPr>
      <w:r w:rsidRPr="00E4191E">
        <w:rPr>
          <w:rFonts w:ascii="Avenir 65" w:hAnsi="Avenir 65"/>
          <w:b/>
          <w:sz w:val="21"/>
          <w:szCs w:val="21"/>
        </w:rPr>
        <w:t>Engineer/ Senior Engineer/ Lead Engineer/ Group Head/ Department Chief</w:t>
      </w:r>
      <w:r>
        <w:rPr>
          <w:rFonts w:ascii="Avenir 65" w:hAnsi="Avenir 65"/>
          <w:b/>
          <w:sz w:val="24"/>
          <w:szCs w:val="24"/>
        </w:rPr>
        <w:t xml:space="preserve"> </w:t>
      </w:r>
      <w:r w:rsidRPr="00876A14">
        <w:rPr>
          <w:rFonts w:ascii="Avenir 65" w:hAnsi="Avenir 65"/>
        </w:rPr>
        <w:t xml:space="preserve">| </w:t>
      </w:r>
      <w:r w:rsidRPr="00E4191E">
        <w:rPr>
          <w:rFonts w:ascii="Avenir 65" w:hAnsi="Avenir 65"/>
          <w:sz w:val="17"/>
          <w:szCs w:val="17"/>
        </w:rPr>
        <w:t>INDUSTRIALPROJECT (</w:t>
      </w:r>
      <w:proofErr w:type="gramStart"/>
      <w:r w:rsidRPr="00E4191E">
        <w:rPr>
          <w:rFonts w:ascii="Avenir 65" w:hAnsi="Avenir 65"/>
          <w:sz w:val="17"/>
          <w:szCs w:val="17"/>
        </w:rPr>
        <w:t xml:space="preserve">Moldova)   </w:t>
      </w:r>
      <w:proofErr w:type="gramEnd"/>
      <w:r w:rsidRPr="00E4191E">
        <w:rPr>
          <w:rFonts w:ascii="Avenir 65" w:hAnsi="Avenir 65"/>
          <w:sz w:val="17"/>
          <w:szCs w:val="17"/>
        </w:rPr>
        <w:t xml:space="preserve">   </w:t>
      </w:r>
      <w:r>
        <w:rPr>
          <w:rFonts w:ascii="Avenir 65" w:hAnsi="Avenir 65"/>
        </w:rPr>
        <w:t>1</w:t>
      </w:r>
      <w:r w:rsidR="00500F94">
        <w:rPr>
          <w:rFonts w:ascii="Avenir 65" w:hAnsi="Avenir 65"/>
        </w:rPr>
        <w:t>980</w:t>
      </w:r>
      <w:r>
        <w:rPr>
          <w:rFonts w:ascii="Avenir 65" w:hAnsi="Avenir 65"/>
        </w:rPr>
        <w:t>-2000</w:t>
      </w:r>
    </w:p>
    <w:p w14:paraId="61F5F2B6" w14:textId="77777777" w:rsidR="00E4191E" w:rsidRPr="00876A14" w:rsidRDefault="00E4191E" w:rsidP="00283138">
      <w:pPr>
        <w:tabs>
          <w:tab w:val="left" w:pos="4215"/>
        </w:tabs>
        <w:spacing w:line="271" w:lineRule="auto"/>
        <w:ind w:left="1080"/>
        <w:contextualSpacing/>
        <w:rPr>
          <w:rFonts w:ascii="Avenir 55" w:hAnsi="Avenir 55"/>
          <w:spacing w:val="-6"/>
          <w:sz w:val="8"/>
          <w:szCs w:val="8"/>
        </w:rPr>
      </w:pPr>
    </w:p>
    <w:p w14:paraId="28C3DEF2" w14:textId="7D4CA15C" w:rsidR="00CB63D1" w:rsidRDefault="00CB63D1" w:rsidP="00283138">
      <w:pPr>
        <w:spacing w:line="271" w:lineRule="auto"/>
        <w:ind w:right="720"/>
        <w:contextualSpacing/>
        <w:rPr>
          <w:rFonts w:asciiTheme="minorHAnsi" w:hAnsiTheme="minorHAnsi"/>
          <w:spacing w:val="-6"/>
        </w:rPr>
      </w:pPr>
    </w:p>
    <w:p w14:paraId="60A60B49" w14:textId="77777777" w:rsidR="00690270" w:rsidRDefault="00690270" w:rsidP="00283138">
      <w:pPr>
        <w:spacing w:line="271" w:lineRule="auto"/>
        <w:ind w:right="720"/>
        <w:contextualSpacing/>
        <w:rPr>
          <w:rFonts w:asciiTheme="minorHAnsi" w:hAnsiTheme="minorHAnsi"/>
          <w:spacing w:val="-6"/>
        </w:rPr>
      </w:pPr>
    </w:p>
    <w:p w14:paraId="5AB19EBB" w14:textId="777CAB8E" w:rsidR="00EA2C76" w:rsidRPr="00876A14" w:rsidRDefault="00EA2C76" w:rsidP="00EA2C76">
      <w:pPr>
        <w:spacing w:line="271" w:lineRule="auto"/>
        <w:contextualSpacing/>
        <w:rPr>
          <w:rFonts w:ascii="Avenir 55" w:hAnsi="Avenir 55"/>
          <w:b/>
          <w:sz w:val="36"/>
          <w:szCs w:val="36"/>
        </w:rPr>
        <w:sectPr w:rsidR="00EA2C76" w:rsidRPr="00876A14" w:rsidSect="00C71986">
          <w:type w:val="continuous"/>
          <w:pgSz w:w="12240" w:h="15840"/>
          <w:pgMar w:top="0" w:right="720" w:bottom="453" w:left="720" w:header="708" w:footer="708" w:gutter="0"/>
          <w:cols w:space="708"/>
          <w:docGrid w:linePitch="360"/>
        </w:sectPr>
      </w:pPr>
      <w:r>
        <w:rPr>
          <w:rFonts w:ascii="Avenir 55" w:hAnsi="Avenir 55"/>
          <w:b/>
          <w:sz w:val="36"/>
          <w:szCs w:val="36"/>
        </w:rPr>
        <w:lastRenderedPageBreak/>
        <w:t>Project Experience (Recent)</w:t>
      </w:r>
    </w:p>
    <w:p w14:paraId="5076E619" w14:textId="32659A97" w:rsidR="00EA2C76" w:rsidRPr="00EA2C76" w:rsidRDefault="00EA2C76" w:rsidP="00EA2C76">
      <w:pPr>
        <w:pStyle w:val="ListParagraph"/>
        <w:numPr>
          <w:ilvl w:val="0"/>
          <w:numId w:val="37"/>
        </w:numPr>
        <w:rPr>
          <w:rFonts w:cs="Calibri"/>
          <w:i/>
          <w:sz w:val="20"/>
          <w:szCs w:val="20"/>
        </w:rPr>
      </w:pPr>
      <w:r>
        <w:rPr>
          <w:rFonts w:cs="Calibri"/>
          <w:b/>
          <w:sz w:val="20"/>
          <w:szCs w:val="20"/>
        </w:rPr>
        <w:t>Existing Buildings</w:t>
      </w:r>
    </w:p>
    <w:p w14:paraId="7EE85E4E" w14:textId="4F14628C" w:rsidR="00EA2C76" w:rsidRPr="00E92FA1" w:rsidRDefault="00E92FA1" w:rsidP="00EA2C76">
      <w:pPr>
        <w:pStyle w:val="ListParagraph"/>
        <w:numPr>
          <w:ilvl w:val="1"/>
          <w:numId w:val="37"/>
        </w:numPr>
        <w:rPr>
          <w:rFonts w:cs="Calibri"/>
          <w:i/>
          <w:sz w:val="20"/>
          <w:szCs w:val="20"/>
        </w:rPr>
      </w:pPr>
      <w:r>
        <w:rPr>
          <w:rFonts w:cs="Calibri"/>
          <w:b/>
          <w:bCs/>
          <w:iCs/>
          <w:sz w:val="20"/>
          <w:szCs w:val="20"/>
        </w:rPr>
        <w:t>Supreme Court of Canada (Ottawa)-</w:t>
      </w:r>
      <w:r>
        <w:rPr>
          <w:rFonts w:cs="Calibri"/>
          <w:iCs/>
          <w:sz w:val="20"/>
          <w:szCs w:val="20"/>
        </w:rPr>
        <w:t xml:space="preserve"> seismic assessment, research, 3D finite element linear static </w:t>
      </w:r>
      <w:r w:rsidR="007C5A4E">
        <w:rPr>
          <w:rFonts w:cs="Calibri"/>
          <w:iCs/>
          <w:sz w:val="20"/>
          <w:szCs w:val="20"/>
        </w:rPr>
        <w:t>and</w:t>
      </w:r>
      <w:r>
        <w:rPr>
          <w:rFonts w:cs="Calibri"/>
          <w:iCs/>
          <w:sz w:val="20"/>
          <w:szCs w:val="20"/>
        </w:rPr>
        <w:t xml:space="preserve"> dynamic analysis, design, report, and quality control.</w:t>
      </w:r>
    </w:p>
    <w:p w14:paraId="06700668" w14:textId="675FD62A" w:rsidR="00E92FA1" w:rsidRPr="00E92FA1" w:rsidRDefault="00E92FA1" w:rsidP="00EA2C76">
      <w:pPr>
        <w:pStyle w:val="ListParagraph"/>
        <w:numPr>
          <w:ilvl w:val="1"/>
          <w:numId w:val="37"/>
        </w:numPr>
        <w:rPr>
          <w:rFonts w:cs="Calibri"/>
          <w:i/>
          <w:sz w:val="20"/>
          <w:szCs w:val="20"/>
        </w:rPr>
      </w:pPr>
      <w:r>
        <w:rPr>
          <w:rFonts w:cs="Calibri"/>
          <w:b/>
          <w:bCs/>
          <w:iCs/>
          <w:sz w:val="20"/>
          <w:szCs w:val="20"/>
        </w:rPr>
        <w:t>Langevin Building (Ottawa)-</w:t>
      </w:r>
      <w:r>
        <w:rPr>
          <w:rFonts w:cs="Calibri"/>
          <w:iCs/>
          <w:sz w:val="20"/>
          <w:szCs w:val="20"/>
        </w:rPr>
        <w:t xml:space="preserve"> seismic assessment, evaluation of exterior walls, analysis, and report.</w:t>
      </w:r>
    </w:p>
    <w:p w14:paraId="2135B6DA" w14:textId="27B62199" w:rsidR="00E92FA1" w:rsidRPr="00E92FA1" w:rsidRDefault="00E92FA1" w:rsidP="00E92FA1">
      <w:pPr>
        <w:pStyle w:val="ListParagraph"/>
        <w:numPr>
          <w:ilvl w:val="1"/>
          <w:numId w:val="37"/>
        </w:numPr>
        <w:rPr>
          <w:rFonts w:cs="Calibri"/>
          <w:i/>
          <w:sz w:val="20"/>
          <w:szCs w:val="20"/>
        </w:rPr>
      </w:pPr>
      <w:r>
        <w:rPr>
          <w:rFonts w:cs="Calibri"/>
          <w:b/>
          <w:bCs/>
          <w:iCs/>
          <w:sz w:val="20"/>
          <w:szCs w:val="20"/>
        </w:rPr>
        <w:t>Parliament: East Block Rehabilitation (Ottawa)-</w:t>
      </w:r>
      <w:r>
        <w:rPr>
          <w:rFonts w:cs="Calibri"/>
          <w:iCs/>
          <w:sz w:val="20"/>
          <w:szCs w:val="20"/>
        </w:rPr>
        <w:t xml:space="preserve"> structural and seismic assessment ($72.9M project).</w:t>
      </w:r>
      <w:r w:rsidRPr="00E92FA1">
        <w:rPr>
          <w:rFonts w:cs="Calibri"/>
          <w:b/>
          <w:bCs/>
          <w:iCs/>
          <w:sz w:val="20"/>
          <w:szCs w:val="20"/>
        </w:rPr>
        <w:t xml:space="preserve"> </w:t>
      </w:r>
    </w:p>
    <w:p w14:paraId="2E3EC62A" w14:textId="77777777" w:rsidR="00E92FA1" w:rsidRPr="00E92FA1" w:rsidRDefault="00E92FA1" w:rsidP="00E92FA1">
      <w:pPr>
        <w:pStyle w:val="ListParagraph"/>
        <w:numPr>
          <w:ilvl w:val="1"/>
          <w:numId w:val="37"/>
        </w:numPr>
        <w:rPr>
          <w:rFonts w:cs="Calibri"/>
          <w:i/>
          <w:sz w:val="20"/>
          <w:szCs w:val="20"/>
        </w:rPr>
      </w:pPr>
      <w:r>
        <w:rPr>
          <w:rFonts w:cs="Calibri"/>
          <w:b/>
          <w:bCs/>
          <w:iCs/>
          <w:sz w:val="20"/>
          <w:szCs w:val="20"/>
        </w:rPr>
        <w:t>Parliament: West Block Rehabilitation (Ottawa)-</w:t>
      </w:r>
      <w:r>
        <w:rPr>
          <w:rFonts w:cs="Calibri"/>
          <w:iCs/>
          <w:sz w:val="20"/>
          <w:szCs w:val="20"/>
        </w:rPr>
        <w:t xml:space="preserve"> major renovations, structural/ seismic assessment ($300M). Seismic Strengthening Feasibility Study, heritage building analysis (peer reviewed and currently used as a guideline for similar projects).</w:t>
      </w:r>
    </w:p>
    <w:p w14:paraId="6C980B65" w14:textId="79B00E31" w:rsidR="00E92FA1" w:rsidRPr="00E92FA1" w:rsidRDefault="00E92FA1" w:rsidP="00E92FA1">
      <w:pPr>
        <w:pStyle w:val="ListParagraph"/>
        <w:numPr>
          <w:ilvl w:val="1"/>
          <w:numId w:val="37"/>
        </w:numPr>
        <w:rPr>
          <w:rFonts w:cs="Calibri"/>
          <w:i/>
          <w:sz w:val="20"/>
          <w:szCs w:val="20"/>
        </w:rPr>
      </w:pPr>
      <w:r w:rsidRPr="00E92FA1">
        <w:rPr>
          <w:rFonts w:cs="Calibri"/>
          <w:b/>
          <w:bCs/>
          <w:iCs/>
          <w:sz w:val="20"/>
          <w:szCs w:val="20"/>
        </w:rPr>
        <w:t xml:space="preserve">Parliament: West Block </w:t>
      </w:r>
      <w:r>
        <w:rPr>
          <w:rFonts w:cs="Calibri"/>
          <w:b/>
          <w:bCs/>
          <w:iCs/>
          <w:sz w:val="20"/>
          <w:szCs w:val="20"/>
        </w:rPr>
        <w:t xml:space="preserve">Tower </w:t>
      </w:r>
      <w:r w:rsidRPr="00E92FA1">
        <w:rPr>
          <w:rFonts w:cs="Calibri"/>
          <w:b/>
          <w:bCs/>
          <w:iCs/>
          <w:sz w:val="20"/>
          <w:szCs w:val="20"/>
        </w:rPr>
        <w:t>Rehabilitation (Ottawa)-</w:t>
      </w:r>
      <w:r w:rsidRPr="00E92FA1">
        <w:rPr>
          <w:rFonts w:cs="Calibri"/>
          <w:iCs/>
          <w:sz w:val="20"/>
          <w:szCs w:val="20"/>
        </w:rPr>
        <w:t xml:space="preserve"> </w:t>
      </w:r>
      <w:r>
        <w:rPr>
          <w:rFonts w:cs="Calibri"/>
          <w:iCs/>
          <w:sz w:val="20"/>
          <w:szCs w:val="20"/>
        </w:rPr>
        <w:t>structural and seismic assessment ($6.2M).</w:t>
      </w:r>
      <w:r w:rsidRPr="00E92FA1">
        <w:rPr>
          <w:rFonts w:cs="Calibri"/>
          <w:b/>
          <w:bCs/>
          <w:iCs/>
          <w:sz w:val="20"/>
          <w:szCs w:val="20"/>
        </w:rPr>
        <w:t xml:space="preserve"> </w:t>
      </w:r>
    </w:p>
    <w:p w14:paraId="273FF72F" w14:textId="5C158207" w:rsidR="00E92FA1" w:rsidRPr="00E92FA1" w:rsidRDefault="00E92FA1" w:rsidP="00E92FA1">
      <w:pPr>
        <w:pStyle w:val="ListParagraph"/>
        <w:numPr>
          <w:ilvl w:val="1"/>
          <w:numId w:val="37"/>
        </w:numPr>
        <w:rPr>
          <w:rFonts w:cs="Calibri"/>
          <w:i/>
          <w:sz w:val="20"/>
          <w:szCs w:val="20"/>
        </w:rPr>
      </w:pPr>
      <w:r>
        <w:rPr>
          <w:rFonts w:cs="Calibri"/>
          <w:b/>
          <w:bCs/>
          <w:iCs/>
          <w:sz w:val="20"/>
          <w:szCs w:val="20"/>
        </w:rPr>
        <w:t>Peel Art Gallery- Museum and Archives (Brampton)-</w:t>
      </w:r>
      <w:r>
        <w:rPr>
          <w:rFonts w:cs="Calibri"/>
          <w:iCs/>
          <w:sz w:val="20"/>
          <w:szCs w:val="20"/>
        </w:rPr>
        <w:t xml:space="preserve"> redevelopment, heritage engineering, structural design of expansion, supervision of construction, structural</w:t>
      </w:r>
      <w:r w:rsidR="007C5A4E">
        <w:rPr>
          <w:rFonts w:cs="Calibri"/>
          <w:iCs/>
          <w:sz w:val="20"/>
          <w:szCs w:val="20"/>
        </w:rPr>
        <w:t xml:space="preserve"> and</w:t>
      </w:r>
      <w:r>
        <w:rPr>
          <w:rFonts w:cs="Calibri"/>
          <w:iCs/>
          <w:sz w:val="20"/>
          <w:szCs w:val="20"/>
        </w:rPr>
        <w:t xml:space="preserve"> seismic assessment ($14M).</w:t>
      </w:r>
    </w:p>
    <w:p w14:paraId="348B0448" w14:textId="402A3955" w:rsidR="00E92FA1" w:rsidRDefault="00E92FA1" w:rsidP="00E92FA1">
      <w:pPr>
        <w:pStyle w:val="ListParagraph"/>
        <w:numPr>
          <w:ilvl w:val="1"/>
          <w:numId w:val="37"/>
        </w:numPr>
        <w:rPr>
          <w:rFonts w:cs="Calibri"/>
          <w:i/>
          <w:sz w:val="20"/>
          <w:szCs w:val="20"/>
        </w:rPr>
      </w:pPr>
      <w:r>
        <w:rPr>
          <w:rFonts w:cs="Calibri"/>
          <w:b/>
          <w:bCs/>
          <w:iCs/>
          <w:sz w:val="20"/>
          <w:szCs w:val="20"/>
        </w:rPr>
        <w:t>TDSB</w:t>
      </w:r>
      <w:r w:rsidR="00502C16">
        <w:rPr>
          <w:rFonts w:cs="Calibri"/>
          <w:b/>
          <w:bCs/>
          <w:iCs/>
          <w:sz w:val="20"/>
          <w:szCs w:val="20"/>
        </w:rPr>
        <w:t>:  Design of structural strengthening and renovation of number of schools.</w:t>
      </w:r>
    </w:p>
    <w:p w14:paraId="38F16A09" w14:textId="2EE65636" w:rsidR="00502C16" w:rsidRPr="00690270" w:rsidRDefault="00502C16" w:rsidP="00E92FA1">
      <w:pPr>
        <w:pStyle w:val="ListParagraph"/>
        <w:numPr>
          <w:ilvl w:val="1"/>
          <w:numId w:val="37"/>
        </w:numPr>
        <w:rPr>
          <w:rFonts w:cs="Calibri"/>
          <w:i/>
          <w:sz w:val="20"/>
          <w:szCs w:val="20"/>
        </w:rPr>
      </w:pPr>
      <w:r>
        <w:rPr>
          <w:rFonts w:cs="Calibri"/>
          <w:b/>
          <w:bCs/>
          <w:iCs/>
          <w:sz w:val="20"/>
          <w:szCs w:val="20"/>
        </w:rPr>
        <w:t>City of Toronto</w:t>
      </w:r>
      <w:r w:rsidRPr="00690270">
        <w:rPr>
          <w:rFonts w:cs="Calibri"/>
          <w:i/>
          <w:sz w:val="20"/>
          <w:szCs w:val="20"/>
        </w:rPr>
        <w:t>:</w:t>
      </w:r>
      <w:r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Cs/>
          <w:sz w:val="20"/>
          <w:szCs w:val="20"/>
        </w:rPr>
        <w:t xml:space="preserve">Additions, structural upgrades of </w:t>
      </w:r>
      <w:r w:rsidR="00690270">
        <w:rPr>
          <w:rFonts w:cs="Calibri"/>
          <w:iCs/>
          <w:sz w:val="20"/>
          <w:szCs w:val="20"/>
        </w:rPr>
        <w:t>Long-Term</w:t>
      </w:r>
      <w:r>
        <w:rPr>
          <w:rFonts w:cs="Calibri"/>
          <w:iCs/>
          <w:sz w:val="20"/>
          <w:szCs w:val="20"/>
        </w:rPr>
        <w:t xml:space="preserve"> Care Homes and Services.</w:t>
      </w:r>
    </w:p>
    <w:p w14:paraId="09B4CEB2" w14:textId="77777777" w:rsidR="00502C16" w:rsidRPr="00E92FA1" w:rsidRDefault="00502C16" w:rsidP="00690270">
      <w:pPr>
        <w:pStyle w:val="ListParagraph"/>
        <w:ind w:left="1440"/>
        <w:rPr>
          <w:rFonts w:cs="Calibri"/>
          <w:i/>
          <w:sz w:val="20"/>
          <w:szCs w:val="20"/>
        </w:rPr>
      </w:pPr>
    </w:p>
    <w:p w14:paraId="32FBC2CF" w14:textId="394500E4" w:rsidR="00EA2C76" w:rsidRPr="00E92FA1" w:rsidRDefault="00EA2C76" w:rsidP="00E92FA1">
      <w:pPr>
        <w:pStyle w:val="ListParagraph"/>
        <w:numPr>
          <w:ilvl w:val="0"/>
          <w:numId w:val="37"/>
        </w:numPr>
        <w:rPr>
          <w:rFonts w:cs="Calibri"/>
          <w:i/>
          <w:sz w:val="20"/>
          <w:szCs w:val="20"/>
        </w:rPr>
      </w:pPr>
      <w:r w:rsidRPr="00E92FA1">
        <w:rPr>
          <w:rFonts w:cs="Calibri"/>
          <w:b/>
          <w:sz w:val="20"/>
          <w:szCs w:val="20"/>
        </w:rPr>
        <w:t>New Buildings</w:t>
      </w:r>
    </w:p>
    <w:p w14:paraId="387D1A45" w14:textId="5FD192EA" w:rsidR="00EA2C76" w:rsidRPr="00E92FA1" w:rsidRDefault="00E92FA1" w:rsidP="00EA2C76">
      <w:pPr>
        <w:pStyle w:val="ListParagraph"/>
        <w:numPr>
          <w:ilvl w:val="1"/>
          <w:numId w:val="37"/>
        </w:numPr>
        <w:rPr>
          <w:rFonts w:cs="Calibri"/>
          <w:i/>
          <w:sz w:val="20"/>
          <w:szCs w:val="20"/>
        </w:rPr>
      </w:pPr>
      <w:r>
        <w:rPr>
          <w:rFonts w:cs="Calibri"/>
          <w:b/>
          <w:bCs/>
          <w:iCs/>
          <w:sz w:val="20"/>
          <w:szCs w:val="20"/>
        </w:rPr>
        <w:t>Parliament: West Block Courtyard Structure (Ottawa)-</w:t>
      </w:r>
      <w:r>
        <w:rPr>
          <w:rFonts w:cs="Calibri"/>
          <w:iCs/>
          <w:sz w:val="20"/>
          <w:szCs w:val="20"/>
        </w:rPr>
        <w:t xml:space="preserve"> designed an unusual structure to be built within the courtyard created by existing building wings. Conducted linear and non-linear analys</w:t>
      </w:r>
      <w:r w:rsidR="00502C16">
        <w:rPr>
          <w:rFonts w:cs="Calibri"/>
          <w:iCs/>
          <w:sz w:val="20"/>
          <w:szCs w:val="20"/>
        </w:rPr>
        <w:t>es</w:t>
      </w:r>
      <w:r>
        <w:rPr>
          <w:rFonts w:cs="Calibri"/>
          <w:iCs/>
          <w:sz w:val="20"/>
          <w:szCs w:val="20"/>
        </w:rPr>
        <w:t xml:space="preserve">. </w:t>
      </w:r>
      <w:r w:rsidR="00502C16">
        <w:rPr>
          <w:rFonts w:cs="Calibri"/>
          <w:iCs/>
          <w:sz w:val="20"/>
          <w:szCs w:val="20"/>
        </w:rPr>
        <w:t>Worked</w:t>
      </w:r>
      <w:r>
        <w:rPr>
          <w:rFonts w:cs="Calibri"/>
          <w:iCs/>
          <w:sz w:val="20"/>
          <w:szCs w:val="20"/>
        </w:rPr>
        <w:t xml:space="preserve"> as </w:t>
      </w:r>
      <w:r w:rsidR="00502C16">
        <w:rPr>
          <w:rFonts w:cs="Calibri"/>
          <w:iCs/>
          <w:sz w:val="20"/>
          <w:szCs w:val="20"/>
        </w:rPr>
        <w:t xml:space="preserve">the </w:t>
      </w:r>
      <w:r>
        <w:rPr>
          <w:rFonts w:cs="Calibri"/>
          <w:iCs/>
          <w:sz w:val="20"/>
          <w:szCs w:val="20"/>
        </w:rPr>
        <w:t xml:space="preserve">Senior structural engineer responsible for research, 3D finite element linear </w:t>
      </w:r>
      <w:r w:rsidR="00690270">
        <w:rPr>
          <w:rFonts w:cs="Calibri"/>
          <w:iCs/>
          <w:sz w:val="20"/>
          <w:szCs w:val="20"/>
        </w:rPr>
        <w:t>static and</w:t>
      </w:r>
      <w:r>
        <w:rPr>
          <w:rFonts w:cs="Calibri"/>
          <w:iCs/>
          <w:sz w:val="20"/>
          <w:szCs w:val="20"/>
        </w:rPr>
        <w:t xml:space="preserve"> non-linear dynamic analyses, as well as design, report, and quality control</w:t>
      </w:r>
      <w:r w:rsidR="00AB3FEB">
        <w:rPr>
          <w:rFonts w:cs="Calibri"/>
          <w:iCs/>
          <w:sz w:val="20"/>
          <w:szCs w:val="20"/>
        </w:rPr>
        <w:t>.</w:t>
      </w:r>
    </w:p>
    <w:p w14:paraId="7B0E9322" w14:textId="7DF1349C" w:rsidR="00AB3FEB" w:rsidRPr="00690270" w:rsidRDefault="00E92FA1" w:rsidP="00E92FA1">
      <w:pPr>
        <w:pStyle w:val="ListParagraph"/>
        <w:numPr>
          <w:ilvl w:val="1"/>
          <w:numId w:val="37"/>
        </w:numPr>
        <w:rPr>
          <w:rFonts w:cs="Calibri"/>
          <w:i/>
          <w:sz w:val="20"/>
          <w:szCs w:val="20"/>
        </w:rPr>
      </w:pPr>
      <w:r>
        <w:rPr>
          <w:rFonts w:cs="Calibri"/>
          <w:b/>
          <w:bCs/>
          <w:iCs/>
          <w:sz w:val="20"/>
          <w:szCs w:val="20"/>
        </w:rPr>
        <w:t>TDSB</w:t>
      </w:r>
      <w:r w:rsidR="00AB3FEB">
        <w:rPr>
          <w:rFonts w:cs="Calibri"/>
          <w:b/>
          <w:bCs/>
          <w:iCs/>
          <w:sz w:val="20"/>
          <w:szCs w:val="20"/>
        </w:rPr>
        <w:t>:</w:t>
      </w:r>
      <w:r>
        <w:rPr>
          <w:rFonts w:cs="Calibri"/>
          <w:b/>
          <w:bCs/>
          <w:iCs/>
          <w:sz w:val="20"/>
          <w:szCs w:val="20"/>
        </w:rPr>
        <w:t xml:space="preserve"> </w:t>
      </w:r>
      <w:r w:rsidR="00AB3FEB">
        <w:rPr>
          <w:rFonts w:cs="Calibri"/>
          <w:b/>
          <w:bCs/>
          <w:iCs/>
          <w:sz w:val="20"/>
          <w:szCs w:val="20"/>
        </w:rPr>
        <w:t xml:space="preserve">Meadowvale </w:t>
      </w:r>
      <w:r>
        <w:rPr>
          <w:rFonts w:cs="Calibri"/>
          <w:b/>
          <w:bCs/>
          <w:iCs/>
          <w:sz w:val="20"/>
          <w:szCs w:val="20"/>
        </w:rPr>
        <w:t>School</w:t>
      </w:r>
      <w:r w:rsidR="00AB3FEB">
        <w:rPr>
          <w:rFonts w:cs="Calibri"/>
          <w:b/>
          <w:bCs/>
          <w:iCs/>
          <w:sz w:val="20"/>
          <w:szCs w:val="20"/>
        </w:rPr>
        <w:t>, number of additions.</w:t>
      </w:r>
    </w:p>
    <w:p w14:paraId="1F03A402" w14:textId="297C3238" w:rsidR="00EA2C76" w:rsidRPr="00E92FA1" w:rsidRDefault="00E92FA1" w:rsidP="00E92FA1">
      <w:pPr>
        <w:pStyle w:val="ListParagraph"/>
        <w:numPr>
          <w:ilvl w:val="1"/>
          <w:numId w:val="37"/>
        </w:numPr>
        <w:rPr>
          <w:rFonts w:cs="Calibri"/>
          <w:i/>
          <w:sz w:val="20"/>
          <w:szCs w:val="20"/>
        </w:rPr>
      </w:pPr>
      <w:proofErr w:type="spellStart"/>
      <w:r>
        <w:rPr>
          <w:rFonts w:cs="Calibri"/>
          <w:b/>
          <w:bCs/>
          <w:iCs/>
          <w:sz w:val="20"/>
          <w:szCs w:val="20"/>
        </w:rPr>
        <w:t>Barsaumo</w:t>
      </w:r>
      <w:proofErr w:type="spellEnd"/>
      <w:r>
        <w:rPr>
          <w:rFonts w:cs="Calibri"/>
          <w:b/>
          <w:bCs/>
          <w:iCs/>
          <w:sz w:val="20"/>
          <w:szCs w:val="20"/>
        </w:rPr>
        <w:t xml:space="preserve"> Syriac Orthodox Church.</w:t>
      </w:r>
    </w:p>
    <w:p w14:paraId="37533C5F" w14:textId="36E8C4C4" w:rsidR="00283138" w:rsidRPr="00876A14" w:rsidRDefault="00283138" w:rsidP="00283138">
      <w:pPr>
        <w:spacing w:line="271" w:lineRule="auto"/>
        <w:contextualSpacing/>
        <w:rPr>
          <w:rFonts w:ascii="Avenir 55" w:hAnsi="Avenir 55"/>
          <w:b/>
          <w:sz w:val="36"/>
          <w:szCs w:val="36"/>
        </w:rPr>
        <w:sectPr w:rsidR="00283138" w:rsidRPr="00876A14" w:rsidSect="00C71986">
          <w:type w:val="continuous"/>
          <w:pgSz w:w="12240" w:h="15840"/>
          <w:pgMar w:top="0" w:right="720" w:bottom="453" w:left="720" w:header="708" w:footer="708" w:gutter="0"/>
          <w:cols w:space="708"/>
          <w:docGrid w:linePitch="360"/>
        </w:sectPr>
      </w:pPr>
      <w:r w:rsidRPr="00876A14">
        <w:rPr>
          <w:rFonts w:ascii="Avenir 55" w:hAnsi="Avenir 55"/>
          <w:b/>
          <w:sz w:val="36"/>
          <w:szCs w:val="36"/>
        </w:rPr>
        <w:t>Certifications, Training, and Professional Development</w:t>
      </w:r>
      <w:r>
        <w:rPr>
          <w:rFonts w:ascii="Avenir 55" w:hAnsi="Avenir 55"/>
          <w:b/>
          <w:sz w:val="36"/>
          <w:szCs w:val="36"/>
        </w:rPr>
        <w:t xml:space="preserve"> </w:t>
      </w:r>
    </w:p>
    <w:p w14:paraId="0F3FEC3F" w14:textId="1EA5CF1A" w:rsidR="00283138" w:rsidRPr="00283138" w:rsidRDefault="00690270" w:rsidP="00283138">
      <w:pPr>
        <w:pStyle w:val="ListParagraph"/>
        <w:numPr>
          <w:ilvl w:val="0"/>
          <w:numId w:val="37"/>
        </w:numPr>
        <w:rPr>
          <w:rFonts w:cs="Calibri"/>
          <w:i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Course Completions- </w:t>
      </w:r>
      <w:r w:rsidR="00EA2C76">
        <w:rPr>
          <w:rFonts w:cs="Calibri"/>
          <w:b/>
          <w:sz w:val="20"/>
          <w:szCs w:val="20"/>
        </w:rPr>
        <w:t xml:space="preserve">Structural Design </w:t>
      </w:r>
      <w:r w:rsidR="00216B60">
        <w:rPr>
          <w:rFonts w:cs="Calibri"/>
          <w:b/>
          <w:sz w:val="20"/>
          <w:szCs w:val="20"/>
        </w:rPr>
        <w:t>and Structural Analysis</w:t>
      </w:r>
      <w:r>
        <w:rPr>
          <w:rFonts w:cs="Calibri"/>
          <w:b/>
          <w:sz w:val="20"/>
          <w:szCs w:val="20"/>
        </w:rPr>
        <w:t xml:space="preserve">, </w:t>
      </w:r>
      <w:r>
        <w:rPr>
          <w:rFonts w:cs="Calibri"/>
          <w:bCs/>
          <w:i/>
          <w:iCs/>
          <w:sz w:val="20"/>
          <w:szCs w:val="20"/>
        </w:rPr>
        <w:t>University of Toronto</w:t>
      </w:r>
    </w:p>
    <w:p w14:paraId="430A484C" w14:textId="5A06D36A" w:rsidR="00283138" w:rsidRPr="00690270" w:rsidRDefault="00690270" w:rsidP="00690270">
      <w:pPr>
        <w:pStyle w:val="ListParagraph"/>
        <w:numPr>
          <w:ilvl w:val="0"/>
          <w:numId w:val="37"/>
        </w:numPr>
        <w:rPr>
          <w:rFonts w:cs="Calibri"/>
          <w:i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Course Completions- Earthquake Engineering and Seismic Design (C. </w:t>
      </w:r>
      <w:proofErr w:type="spellStart"/>
      <w:r>
        <w:rPr>
          <w:rFonts w:cs="Calibri"/>
          <w:b/>
          <w:sz w:val="20"/>
          <w:szCs w:val="20"/>
        </w:rPr>
        <w:t>Christopolous</w:t>
      </w:r>
      <w:proofErr w:type="spellEnd"/>
      <w:r>
        <w:rPr>
          <w:rFonts w:cs="Calibri"/>
          <w:b/>
          <w:sz w:val="20"/>
          <w:szCs w:val="20"/>
        </w:rPr>
        <w:t xml:space="preserve">), </w:t>
      </w:r>
      <w:r w:rsidRPr="00690270">
        <w:rPr>
          <w:rFonts w:cs="Calibri"/>
          <w:bCs/>
          <w:i/>
          <w:iCs/>
          <w:sz w:val="20"/>
          <w:szCs w:val="20"/>
        </w:rPr>
        <w:t>University of Toronto</w:t>
      </w:r>
    </w:p>
    <w:p w14:paraId="04DA396A" w14:textId="46300243" w:rsidR="00EA2C76" w:rsidRPr="00876A14" w:rsidRDefault="00EA2C76" w:rsidP="00EA2C76">
      <w:pPr>
        <w:spacing w:line="271" w:lineRule="auto"/>
        <w:contextualSpacing/>
        <w:rPr>
          <w:rFonts w:ascii="Avenir 55" w:hAnsi="Avenir 55"/>
          <w:b/>
          <w:sz w:val="36"/>
          <w:szCs w:val="36"/>
        </w:rPr>
        <w:sectPr w:rsidR="00EA2C76" w:rsidRPr="00876A14" w:rsidSect="00C71986">
          <w:type w:val="continuous"/>
          <w:pgSz w:w="12240" w:h="15840"/>
          <w:pgMar w:top="0" w:right="720" w:bottom="453" w:left="720" w:header="708" w:footer="708" w:gutter="0"/>
          <w:cols w:space="708"/>
          <w:docGrid w:linePitch="360"/>
        </w:sectPr>
      </w:pPr>
      <w:r>
        <w:rPr>
          <w:rFonts w:ascii="Avenir 55" w:hAnsi="Avenir 55"/>
          <w:b/>
          <w:sz w:val="36"/>
          <w:szCs w:val="36"/>
        </w:rPr>
        <w:t>Team Awards and Recognition</w:t>
      </w:r>
    </w:p>
    <w:p w14:paraId="77030F3F" w14:textId="23D4712C" w:rsidR="00EA2C76" w:rsidRPr="00EA2C76" w:rsidRDefault="00EA2C76" w:rsidP="00EA2C76">
      <w:pPr>
        <w:pStyle w:val="ListParagraph"/>
        <w:numPr>
          <w:ilvl w:val="0"/>
          <w:numId w:val="37"/>
        </w:numPr>
        <w:rPr>
          <w:rFonts w:cs="Calibri"/>
          <w:i/>
          <w:sz w:val="20"/>
          <w:szCs w:val="20"/>
        </w:rPr>
      </w:pPr>
      <w:r>
        <w:rPr>
          <w:rFonts w:cs="Calibri"/>
          <w:b/>
          <w:sz w:val="20"/>
          <w:szCs w:val="20"/>
        </w:rPr>
        <w:t>CISC</w:t>
      </w:r>
      <w:r w:rsidRPr="00EA2C76">
        <w:rPr>
          <w:rFonts w:eastAsiaTheme="minorHAnsi" w:cs="Calibri"/>
          <w:color w:val="000000"/>
          <w:sz w:val="20"/>
          <w:szCs w:val="20"/>
          <w:lang w:val="en-US"/>
        </w:rPr>
        <w:t xml:space="preserve"> </w:t>
      </w:r>
      <w:r w:rsidRPr="00EA2C76">
        <w:rPr>
          <w:rFonts w:eastAsiaTheme="minorHAnsi" w:cs="Calibri"/>
          <w:b/>
          <w:bCs/>
          <w:color w:val="000000"/>
          <w:sz w:val="20"/>
          <w:szCs w:val="20"/>
          <w:lang w:val="en-US"/>
        </w:rPr>
        <w:t>Award of Merit</w:t>
      </w:r>
      <w:r>
        <w:rPr>
          <w:rFonts w:eastAsiaTheme="minorHAnsi" w:cs="Calibri"/>
          <w:color w:val="000000"/>
          <w:sz w:val="20"/>
          <w:szCs w:val="20"/>
          <w:lang w:val="en-US"/>
        </w:rPr>
        <w:t xml:space="preserve">- </w:t>
      </w:r>
      <w:r w:rsidRPr="00EA2C76">
        <w:rPr>
          <w:rFonts w:eastAsiaTheme="minorHAnsi" w:cs="Calibri"/>
          <w:color w:val="000000"/>
          <w:sz w:val="20"/>
          <w:szCs w:val="20"/>
          <w:lang w:val="en-US"/>
        </w:rPr>
        <w:t xml:space="preserve">West Block Rehabilitation Project, </w:t>
      </w:r>
      <w:r>
        <w:rPr>
          <w:rFonts w:eastAsiaTheme="minorHAnsi" w:cs="Calibri"/>
          <w:color w:val="000000"/>
          <w:sz w:val="20"/>
          <w:szCs w:val="20"/>
          <w:lang w:val="en-US"/>
        </w:rPr>
        <w:t>C</w:t>
      </w:r>
      <w:r w:rsidRPr="00EA2C76">
        <w:rPr>
          <w:rFonts w:eastAsiaTheme="minorHAnsi" w:cs="Calibri"/>
          <w:color w:val="000000"/>
          <w:sz w:val="20"/>
          <w:szCs w:val="20"/>
          <w:lang w:val="en-US"/>
        </w:rPr>
        <w:t xml:space="preserve">ourtyard </w:t>
      </w:r>
      <w:r>
        <w:rPr>
          <w:rFonts w:eastAsiaTheme="minorHAnsi" w:cs="Calibri"/>
          <w:color w:val="000000"/>
          <w:sz w:val="20"/>
          <w:szCs w:val="20"/>
          <w:lang w:val="en-US"/>
        </w:rPr>
        <w:t>I</w:t>
      </w:r>
      <w:r w:rsidRPr="00EA2C76">
        <w:rPr>
          <w:rFonts w:eastAsiaTheme="minorHAnsi" w:cs="Calibri"/>
          <w:color w:val="000000"/>
          <w:sz w:val="20"/>
          <w:szCs w:val="20"/>
          <w:lang w:val="en-US"/>
        </w:rPr>
        <w:t xml:space="preserve">nfill of </w:t>
      </w:r>
      <w:r>
        <w:rPr>
          <w:rFonts w:eastAsiaTheme="minorHAnsi" w:cs="Calibri"/>
          <w:color w:val="000000"/>
          <w:sz w:val="20"/>
          <w:szCs w:val="20"/>
          <w:lang w:val="en-US"/>
        </w:rPr>
        <w:t xml:space="preserve">the </w:t>
      </w:r>
      <w:r w:rsidRPr="00EA2C76">
        <w:rPr>
          <w:rFonts w:eastAsiaTheme="minorHAnsi" w:cs="Calibri"/>
          <w:color w:val="000000"/>
          <w:sz w:val="20"/>
          <w:szCs w:val="20"/>
          <w:lang w:val="en-US"/>
        </w:rPr>
        <w:t>West Block</w:t>
      </w:r>
      <w:r>
        <w:rPr>
          <w:rFonts w:eastAsiaTheme="minorHAnsi" w:cs="Calibri"/>
          <w:color w:val="000000"/>
          <w:sz w:val="20"/>
          <w:szCs w:val="20"/>
          <w:lang w:val="en-US"/>
        </w:rPr>
        <w:t xml:space="preserve"> on</w:t>
      </w:r>
      <w:r w:rsidRPr="00EA2C76">
        <w:rPr>
          <w:rFonts w:eastAsiaTheme="minorHAnsi" w:cs="Calibri"/>
          <w:color w:val="000000"/>
          <w:sz w:val="20"/>
          <w:szCs w:val="20"/>
          <w:lang w:val="en-US"/>
        </w:rPr>
        <w:t xml:space="preserve"> </w:t>
      </w:r>
      <w:r>
        <w:rPr>
          <w:rFonts w:eastAsiaTheme="minorHAnsi" w:cs="Calibri"/>
          <w:color w:val="000000"/>
          <w:sz w:val="20"/>
          <w:szCs w:val="20"/>
          <w:lang w:val="en-US"/>
        </w:rPr>
        <w:t>Parliament Hill (Ottawa)</w:t>
      </w:r>
    </w:p>
    <w:p w14:paraId="07FC6C4D" w14:textId="3C4A8F72" w:rsidR="00EA2C76" w:rsidRPr="00EA2C76" w:rsidRDefault="00EA2C76" w:rsidP="00EA2C76">
      <w:pPr>
        <w:pStyle w:val="ListParagraph"/>
        <w:numPr>
          <w:ilvl w:val="0"/>
          <w:numId w:val="37"/>
        </w:numPr>
        <w:rPr>
          <w:rFonts w:cs="Calibri"/>
          <w:i/>
          <w:sz w:val="20"/>
          <w:szCs w:val="20"/>
        </w:rPr>
      </w:pPr>
      <w:r w:rsidRPr="00EA2C76">
        <w:rPr>
          <w:rFonts w:eastAsiaTheme="minorHAnsi" w:cs="Calibri"/>
          <w:b/>
          <w:bCs/>
          <w:color w:val="000000"/>
          <w:sz w:val="20"/>
          <w:szCs w:val="20"/>
          <w:lang w:val="en-US"/>
        </w:rPr>
        <w:t>People's Choice Award</w:t>
      </w:r>
      <w:r>
        <w:rPr>
          <w:rFonts w:eastAsiaTheme="minorHAnsi" w:cs="Calibri"/>
          <w:b/>
          <w:bCs/>
          <w:color w:val="000000"/>
          <w:sz w:val="20"/>
          <w:szCs w:val="20"/>
          <w:lang w:val="en-US"/>
        </w:rPr>
        <w:t xml:space="preserve">- </w:t>
      </w:r>
      <w:r w:rsidRPr="00EA2C76">
        <w:rPr>
          <w:rFonts w:eastAsiaTheme="minorHAnsi" w:cs="Calibri"/>
          <w:color w:val="000000"/>
          <w:sz w:val="20"/>
          <w:szCs w:val="20"/>
          <w:lang w:val="en-US"/>
        </w:rPr>
        <w:t>Peel Art Gallery, Museum and Archives</w:t>
      </w:r>
      <w:r>
        <w:rPr>
          <w:rFonts w:eastAsiaTheme="minorHAnsi" w:cs="Calibri"/>
          <w:color w:val="000000"/>
          <w:sz w:val="20"/>
          <w:szCs w:val="20"/>
          <w:lang w:val="en-US"/>
        </w:rPr>
        <w:t xml:space="preserve"> (</w:t>
      </w:r>
      <w:r w:rsidRPr="00EA2C76">
        <w:rPr>
          <w:rFonts w:eastAsiaTheme="minorHAnsi" w:cs="Calibri"/>
          <w:color w:val="000000"/>
          <w:sz w:val="20"/>
          <w:szCs w:val="20"/>
          <w:lang w:val="en-US"/>
        </w:rPr>
        <w:t>Brampton</w:t>
      </w:r>
      <w:r>
        <w:rPr>
          <w:rFonts w:eastAsiaTheme="minorHAnsi" w:cs="Calibri"/>
          <w:color w:val="000000"/>
          <w:sz w:val="20"/>
          <w:szCs w:val="20"/>
          <w:lang w:val="en-US"/>
        </w:rPr>
        <w:t>);</w:t>
      </w:r>
      <w:r w:rsidRPr="00EA2C76">
        <w:rPr>
          <w:rFonts w:eastAsiaTheme="minorHAnsi" w:cs="Calibri"/>
          <w:color w:val="000000"/>
          <w:sz w:val="20"/>
          <w:szCs w:val="20"/>
          <w:lang w:val="en-US"/>
        </w:rPr>
        <w:t xml:space="preserve"> Brampton Urban Design Award</w:t>
      </w:r>
      <w:r>
        <w:rPr>
          <w:rFonts w:eastAsiaTheme="minorHAnsi" w:cs="Calibri"/>
          <w:color w:val="000000"/>
          <w:sz w:val="20"/>
          <w:szCs w:val="20"/>
          <w:lang w:val="en-US"/>
        </w:rPr>
        <w:t xml:space="preserve"> (</w:t>
      </w:r>
      <w:r w:rsidRPr="00EA2C76">
        <w:rPr>
          <w:rFonts w:eastAsiaTheme="minorHAnsi" w:cs="Calibri"/>
          <w:color w:val="000000"/>
          <w:sz w:val="20"/>
          <w:szCs w:val="20"/>
          <w:lang w:val="en-US"/>
        </w:rPr>
        <w:t>2012</w:t>
      </w:r>
      <w:r>
        <w:rPr>
          <w:rFonts w:eastAsiaTheme="minorHAnsi" w:cs="Calibri"/>
          <w:color w:val="000000"/>
          <w:sz w:val="20"/>
          <w:szCs w:val="20"/>
          <w:lang w:val="en-US"/>
        </w:rPr>
        <w:t>)</w:t>
      </w:r>
    </w:p>
    <w:p w14:paraId="437ACD61" w14:textId="49540D57" w:rsidR="00EA2C76" w:rsidRPr="00EA2C76" w:rsidRDefault="00EA2C76" w:rsidP="00EA2C76">
      <w:pPr>
        <w:pStyle w:val="ListParagraph"/>
        <w:numPr>
          <w:ilvl w:val="0"/>
          <w:numId w:val="37"/>
        </w:numPr>
        <w:rPr>
          <w:rFonts w:cs="Calibri"/>
          <w:i/>
          <w:sz w:val="20"/>
          <w:szCs w:val="20"/>
        </w:rPr>
      </w:pPr>
      <w:r w:rsidRPr="00EA2C76">
        <w:rPr>
          <w:rFonts w:eastAsiaTheme="minorHAnsi" w:cs="Calibri"/>
          <w:b/>
          <w:bCs/>
          <w:color w:val="000000"/>
          <w:sz w:val="20"/>
          <w:szCs w:val="20"/>
          <w:lang w:val="en-US"/>
        </w:rPr>
        <w:t>Best Central Area Project</w:t>
      </w:r>
      <w:r>
        <w:rPr>
          <w:rFonts w:eastAsiaTheme="minorHAnsi" w:cs="Calibri"/>
          <w:color w:val="000000"/>
          <w:sz w:val="20"/>
          <w:szCs w:val="20"/>
          <w:lang w:val="en-US"/>
        </w:rPr>
        <w:t xml:space="preserve">- </w:t>
      </w:r>
      <w:r w:rsidRPr="00EA2C76">
        <w:rPr>
          <w:rFonts w:eastAsiaTheme="minorHAnsi" w:cs="Calibri"/>
          <w:color w:val="000000"/>
          <w:sz w:val="20"/>
          <w:szCs w:val="20"/>
          <w:lang w:val="en-US"/>
        </w:rPr>
        <w:t xml:space="preserve">Peel Art Gallery, Museum and Archives, </w:t>
      </w:r>
      <w:r>
        <w:rPr>
          <w:rFonts w:eastAsiaTheme="minorHAnsi" w:cs="Calibri"/>
          <w:color w:val="000000"/>
          <w:sz w:val="20"/>
          <w:szCs w:val="20"/>
          <w:lang w:val="en-US"/>
        </w:rPr>
        <w:t>(</w:t>
      </w:r>
      <w:r w:rsidRPr="00EA2C76">
        <w:rPr>
          <w:rFonts w:eastAsiaTheme="minorHAnsi" w:cs="Calibri"/>
          <w:color w:val="000000"/>
          <w:sz w:val="20"/>
          <w:szCs w:val="20"/>
          <w:lang w:val="en-US"/>
        </w:rPr>
        <w:t>Brampton</w:t>
      </w:r>
      <w:r>
        <w:rPr>
          <w:rFonts w:eastAsiaTheme="minorHAnsi" w:cs="Calibri"/>
          <w:color w:val="000000"/>
          <w:sz w:val="20"/>
          <w:szCs w:val="20"/>
          <w:lang w:val="en-US"/>
        </w:rPr>
        <w:t>);</w:t>
      </w:r>
      <w:r w:rsidRPr="00EA2C76">
        <w:rPr>
          <w:rFonts w:eastAsiaTheme="minorHAnsi" w:cs="Calibri"/>
          <w:color w:val="000000"/>
          <w:sz w:val="20"/>
          <w:szCs w:val="20"/>
          <w:lang w:val="en-US"/>
        </w:rPr>
        <w:t xml:space="preserve"> Brampton Urban Design Award</w:t>
      </w:r>
      <w:r>
        <w:rPr>
          <w:rFonts w:eastAsiaTheme="minorHAnsi" w:cs="Calibri"/>
          <w:color w:val="000000"/>
          <w:sz w:val="20"/>
          <w:szCs w:val="20"/>
          <w:lang w:val="en-US"/>
        </w:rPr>
        <w:t xml:space="preserve"> (</w:t>
      </w:r>
      <w:r w:rsidRPr="00EA2C76">
        <w:rPr>
          <w:rFonts w:eastAsiaTheme="minorHAnsi" w:cs="Calibri"/>
          <w:color w:val="000000"/>
          <w:sz w:val="20"/>
          <w:szCs w:val="20"/>
          <w:lang w:val="en-US"/>
        </w:rPr>
        <w:t>2012</w:t>
      </w:r>
      <w:r>
        <w:rPr>
          <w:rFonts w:eastAsiaTheme="minorHAnsi" w:cs="Calibri"/>
          <w:color w:val="000000"/>
          <w:sz w:val="20"/>
          <w:szCs w:val="20"/>
          <w:lang w:val="en-US"/>
        </w:rPr>
        <w:t>)</w:t>
      </w:r>
    </w:p>
    <w:p w14:paraId="538EAA7E" w14:textId="0FCCCB80" w:rsidR="00EA2C76" w:rsidRPr="00E92FA1" w:rsidRDefault="00EA2C76" w:rsidP="00EA2C76">
      <w:pPr>
        <w:pStyle w:val="ListParagraph"/>
        <w:numPr>
          <w:ilvl w:val="0"/>
          <w:numId w:val="37"/>
        </w:numPr>
        <w:rPr>
          <w:rFonts w:cs="Calibri"/>
          <w:i/>
          <w:sz w:val="20"/>
          <w:szCs w:val="20"/>
        </w:rPr>
      </w:pPr>
      <w:r w:rsidRPr="00EA2C76">
        <w:rPr>
          <w:rFonts w:eastAsiaTheme="minorHAnsi" w:cs="Calibri"/>
          <w:b/>
          <w:bCs/>
          <w:color w:val="000000"/>
          <w:sz w:val="20"/>
          <w:szCs w:val="20"/>
          <w:lang w:val="en-US"/>
        </w:rPr>
        <w:t>Preservation of a Heritage Building Award</w:t>
      </w:r>
      <w:r>
        <w:rPr>
          <w:rFonts w:eastAsiaTheme="minorHAnsi" w:cs="Calibri"/>
          <w:color w:val="000000"/>
          <w:sz w:val="20"/>
          <w:szCs w:val="20"/>
          <w:lang w:val="en-US"/>
        </w:rPr>
        <w:t xml:space="preserve">- </w:t>
      </w:r>
      <w:r w:rsidRPr="00EA2C76">
        <w:rPr>
          <w:rFonts w:eastAsiaTheme="minorHAnsi" w:cs="Calibri"/>
          <w:color w:val="000000"/>
          <w:sz w:val="20"/>
          <w:szCs w:val="20"/>
          <w:lang w:val="en-US"/>
        </w:rPr>
        <w:t>West Block South-East Tower</w:t>
      </w:r>
      <w:r>
        <w:rPr>
          <w:rFonts w:eastAsiaTheme="minorHAnsi" w:cs="Calibri"/>
          <w:color w:val="000000"/>
          <w:sz w:val="20"/>
          <w:szCs w:val="20"/>
          <w:lang w:val="en-US"/>
        </w:rPr>
        <w:t xml:space="preserve"> (</w:t>
      </w:r>
      <w:r w:rsidRPr="00EA2C76">
        <w:rPr>
          <w:rFonts w:eastAsiaTheme="minorHAnsi" w:cs="Calibri"/>
          <w:color w:val="000000"/>
          <w:sz w:val="20"/>
          <w:szCs w:val="20"/>
          <w:lang w:val="en-US"/>
        </w:rPr>
        <w:t>Ottawa</w:t>
      </w:r>
      <w:r>
        <w:rPr>
          <w:rFonts w:eastAsiaTheme="minorHAnsi" w:cs="Calibri"/>
          <w:color w:val="000000"/>
          <w:sz w:val="20"/>
          <w:szCs w:val="20"/>
          <w:lang w:val="en-US"/>
        </w:rPr>
        <w:t>);</w:t>
      </w:r>
      <w:r w:rsidRPr="00EA2C76">
        <w:rPr>
          <w:rFonts w:eastAsiaTheme="minorHAnsi" w:cs="Calibri"/>
          <w:color w:val="000000"/>
          <w:sz w:val="20"/>
          <w:szCs w:val="20"/>
          <w:lang w:val="en-US"/>
        </w:rPr>
        <w:t xml:space="preserve"> CAHP</w:t>
      </w:r>
      <w:r>
        <w:rPr>
          <w:rFonts w:eastAsiaTheme="minorHAnsi" w:cs="Calibri"/>
          <w:color w:val="000000"/>
          <w:sz w:val="20"/>
          <w:szCs w:val="20"/>
          <w:lang w:val="en-US"/>
        </w:rPr>
        <w:t xml:space="preserve"> (</w:t>
      </w:r>
      <w:r w:rsidRPr="00EA2C76">
        <w:rPr>
          <w:rFonts w:eastAsiaTheme="minorHAnsi" w:cs="Calibri"/>
          <w:color w:val="000000"/>
          <w:sz w:val="20"/>
          <w:szCs w:val="20"/>
          <w:lang w:val="en-US"/>
        </w:rPr>
        <w:t>2010</w:t>
      </w:r>
      <w:r>
        <w:rPr>
          <w:rFonts w:eastAsiaTheme="minorHAnsi" w:cs="Calibri"/>
          <w:color w:val="000000"/>
          <w:sz w:val="20"/>
          <w:szCs w:val="20"/>
          <w:lang w:val="en-US"/>
        </w:rPr>
        <w:t>)</w:t>
      </w:r>
      <w:r w:rsidRPr="00EA2C76">
        <w:rPr>
          <w:rFonts w:eastAsiaTheme="minorHAnsi" w:cs="Calibri"/>
          <w:color w:val="000000"/>
          <w:sz w:val="20"/>
          <w:szCs w:val="20"/>
          <w:lang w:val="en-US"/>
        </w:rPr>
        <w:t xml:space="preserve"> </w:t>
      </w:r>
    </w:p>
    <w:p w14:paraId="551BA11B" w14:textId="608986B9" w:rsidR="00EA2C76" w:rsidRPr="00876A14" w:rsidRDefault="00EA2C76" w:rsidP="00EA2C76">
      <w:pPr>
        <w:spacing w:line="271" w:lineRule="auto"/>
        <w:contextualSpacing/>
        <w:rPr>
          <w:rFonts w:ascii="Avenir 55" w:hAnsi="Avenir 55"/>
          <w:b/>
          <w:sz w:val="36"/>
          <w:szCs w:val="36"/>
        </w:rPr>
        <w:sectPr w:rsidR="00EA2C76" w:rsidRPr="00876A14" w:rsidSect="00C71986">
          <w:type w:val="continuous"/>
          <w:pgSz w:w="12240" w:h="15840"/>
          <w:pgMar w:top="0" w:right="720" w:bottom="453" w:left="720" w:header="708" w:footer="708" w:gutter="0"/>
          <w:cols w:space="708"/>
          <w:docGrid w:linePitch="360"/>
        </w:sectPr>
      </w:pPr>
      <w:r>
        <w:rPr>
          <w:rFonts w:ascii="Avenir 55" w:hAnsi="Avenir 55"/>
          <w:b/>
          <w:sz w:val="36"/>
          <w:szCs w:val="36"/>
        </w:rPr>
        <w:t>Professional Affiliations</w:t>
      </w:r>
    </w:p>
    <w:p w14:paraId="7F624CE8" w14:textId="06CEF775" w:rsidR="00EA2C76" w:rsidRPr="00EA2C76" w:rsidRDefault="00EA2C76" w:rsidP="00EA2C76">
      <w:pPr>
        <w:pStyle w:val="ListParagraph"/>
        <w:numPr>
          <w:ilvl w:val="0"/>
          <w:numId w:val="37"/>
        </w:numPr>
        <w:rPr>
          <w:rFonts w:cs="Calibri"/>
          <w:i/>
          <w:sz w:val="20"/>
          <w:szCs w:val="20"/>
        </w:rPr>
      </w:pPr>
      <w:r w:rsidRPr="00EA2C76">
        <w:rPr>
          <w:rFonts w:cs="Calibri"/>
          <w:b/>
          <w:sz w:val="20"/>
          <w:szCs w:val="20"/>
        </w:rPr>
        <w:t>Professional Engineers of Ontario</w:t>
      </w:r>
    </w:p>
    <w:p w14:paraId="75813D36" w14:textId="4CF80644" w:rsidR="00EA2C76" w:rsidRPr="00EA2C76" w:rsidRDefault="00EA2C76" w:rsidP="00EA2C76">
      <w:pPr>
        <w:pStyle w:val="ListParagraph"/>
        <w:numPr>
          <w:ilvl w:val="0"/>
          <w:numId w:val="37"/>
        </w:numPr>
        <w:rPr>
          <w:rFonts w:cs="Calibri"/>
          <w:i/>
          <w:sz w:val="20"/>
          <w:szCs w:val="20"/>
        </w:rPr>
      </w:pPr>
      <w:r>
        <w:rPr>
          <w:rFonts w:cs="Calibri"/>
          <w:b/>
          <w:sz w:val="20"/>
          <w:szCs w:val="20"/>
        </w:rPr>
        <w:t>Canadian Association of Earthquake Engineers</w:t>
      </w:r>
    </w:p>
    <w:p w14:paraId="6EB03F2B" w14:textId="77777777" w:rsidR="00EA2C76" w:rsidRPr="00EA2C76" w:rsidRDefault="00EA2C76" w:rsidP="00EA2C76">
      <w:pPr>
        <w:pStyle w:val="ListParagraph"/>
        <w:numPr>
          <w:ilvl w:val="0"/>
          <w:numId w:val="37"/>
        </w:numPr>
        <w:rPr>
          <w:rFonts w:cs="Calibri"/>
          <w:b/>
          <w:bCs/>
          <w:i/>
          <w:sz w:val="20"/>
          <w:szCs w:val="20"/>
        </w:rPr>
      </w:pPr>
      <w:r w:rsidRPr="00EA2C76">
        <w:rPr>
          <w:rFonts w:eastAsiaTheme="minorHAnsi" w:cs="Calibri"/>
          <w:b/>
          <w:bCs/>
          <w:color w:val="000000"/>
          <w:sz w:val="20"/>
          <w:szCs w:val="20"/>
          <w:lang w:val="en-US"/>
        </w:rPr>
        <w:t>American Society of Civil Engineers</w:t>
      </w:r>
    </w:p>
    <w:p w14:paraId="28D67C3A" w14:textId="77777777" w:rsidR="00EA2C76" w:rsidRPr="00EA2C76" w:rsidRDefault="00EA2C76" w:rsidP="00EA2C76">
      <w:pPr>
        <w:pStyle w:val="ListParagraph"/>
        <w:numPr>
          <w:ilvl w:val="0"/>
          <w:numId w:val="37"/>
        </w:numPr>
        <w:rPr>
          <w:rFonts w:cs="Calibri"/>
          <w:b/>
          <w:bCs/>
          <w:i/>
          <w:sz w:val="20"/>
          <w:szCs w:val="20"/>
        </w:rPr>
      </w:pPr>
      <w:r w:rsidRPr="00EA2C76">
        <w:rPr>
          <w:rFonts w:eastAsiaTheme="minorHAnsi" w:cs="Calibri"/>
          <w:b/>
          <w:bCs/>
          <w:color w:val="000000"/>
          <w:sz w:val="20"/>
          <w:szCs w:val="20"/>
          <w:lang w:val="en-US"/>
        </w:rPr>
        <w:t>American Institute of Steel Construction</w:t>
      </w:r>
    </w:p>
    <w:p w14:paraId="28847F2E" w14:textId="77777777" w:rsidR="00EA2C76" w:rsidRPr="00EA2C76" w:rsidRDefault="00EA2C76" w:rsidP="00EA2C76">
      <w:pPr>
        <w:pStyle w:val="ListParagraph"/>
        <w:numPr>
          <w:ilvl w:val="0"/>
          <w:numId w:val="37"/>
        </w:numPr>
        <w:rPr>
          <w:rFonts w:cs="Calibri"/>
          <w:b/>
          <w:bCs/>
          <w:i/>
          <w:sz w:val="20"/>
          <w:szCs w:val="20"/>
        </w:rPr>
      </w:pPr>
      <w:r w:rsidRPr="00EA2C76">
        <w:rPr>
          <w:rFonts w:eastAsiaTheme="minorHAnsi" w:cs="Calibri"/>
          <w:b/>
          <w:bCs/>
          <w:color w:val="000000"/>
          <w:sz w:val="20"/>
          <w:szCs w:val="20"/>
          <w:lang w:val="en-US"/>
        </w:rPr>
        <w:t>American Concrete Institute</w:t>
      </w:r>
    </w:p>
    <w:p w14:paraId="6EE40C3D" w14:textId="77777777" w:rsidR="00EA2C76" w:rsidRPr="00EA2C76" w:rsidRDefault="00EA2C76" w:rsidP="00EA2C76">
      <w:pPr>
        <w:pStyle w:val="ListParagraph"/>
        <w:numPr>
          <w:ilvl w:val="0"/>
          <w:numId w:val="37"/>
        </w:numPr>
        <w:rPr>
          <w:rFonts w:cs="Calibri"/>
          <w:b/>
          <w:bCs/>
          <w:i/>
          <w:sz w:val="20"/>
          <w:szCs w:val="20"/>
        </w:rPr>
      </w:pPr>
      <w:r w:rsidRPr="00EA2C76">
        <w:rPr>
          <w:rFonts w:eastAsiaTheme="minorHAnsi" w:cs="Calibri"/>
          <w:b/>
          <w:bCs/>
          <w:color w:val="000000"/>
          <w:sz w:val="20"/>
          <w:szCs w:val="20"/>
          <w:lang w:val="en-US"/>
        </w:rPr>
        <w:t>American Wood Council</w:t>
      </w:r>
    </w:p>
    <w:p w14:paraId="6F0374B4" w14:textId="7D2C962B" w:rsidR="00EA2C76" w:rsidRPr="00EA2C76" w:rsidRDefault="00EA2C76" w:rsidP="00EA2C76">
      <w:pPr>
        <w:pStyle w:val="ListParagraph"/>
        <w:numPr>
          <w:ilvl w:val="0"/>
          <w:numId w:val="37"/>
        </w:numPr>
        <w:rPr>
          <w:rFonts w:cs="Calibri"/>
          <w:b/>
          <w:bCs/>
          <w:i/>
          <w:sz w:val="20"/>
          <w:szCs w:val="20"/>
        </w:rPr>
      </w:pPr>
      <w:r w:rsidRPr="00EA2C76">
        <w:rPr>
          <w:rFonts w:eastAsiaTheme="minorHAnsi" w:cs="Calibri"/>
          <w:b/>
          <w:bCs/>
          <w:color w:val="000000"/>
          <w:sz w:val="20"/>
          <w:szCs w:val="20"/>
          <w:lang w:val="en-US"/>
        </w:rPr>
        <w:t>International Association for Bridge and Structural Engineering</w:t>
      </w:r>
    </w:p>
    <w:p w14:paraId="2CE76DC4" w14:textId="7389C80E" w:rsidR="00283138" w:rsidRPr="00876A14" w:rsidRDefault="00EA2C76" w:rsidP="00283138">
      <w:pPr>
        <w:spacing w:line="271" w:lineRule="auto"/>
        <w:contextualSpacing/>
        <w:rPr>
          <w:rFonts w:ascii="Avenir 55" w:hAnsi="Avenir 55"/>
          <w:b/>
          <w:sz w:val="36"/>
          <w:szCs w:val="36"/>
        </w:rPr>
        <w:sectPr w:rsidR="00283138" w:rsidRPr="00876A14" w:rsidSect="00C71986">
          <w:type w:val="continuous"/>
          <w:pgSz w:w="12240" w:h="15840"/>
          <w:pgMar w:top="0" w:right="720" w:bottom="453" w:left="720" w:header="708" w:footer="708" w:gutter="0"/>
          <w:cols w:space="708"/>
          <w:docGrid w:linePitch="360"/>
        </w:sectPr>
      </w:pPr>
      <w:r>
        <w:rPr>
          <w:rFonts w:ascii="Avenir 55" w:hAnsi="Avenir 55"/>
          <w:b/>
          <w:sz w:val="36"/>
          <w:szCs w:val="36"/>
        </w:rPr>
        <w:t>Publications</w:t>
      </w:r>
    </w:p>
    <w:p w14:paraId="015F0AFF" w14:textId="439BC25D" w:rsidR="00283138" w:rsidRPr="00F92198" w:rsidRDefault="00EA2C76" w:rsidP="00F92198">
      <w:pPr>
        <w:pStyle w:val="ListParagraph"/>
        <w:numPr>
          <w:ilvl w:val="0"/>
          <w:numId w:val="37"/>
        </w:numPr>
        <w:rPr>
          <w:rFonts w:cs="Calibri"/>
          <w:i/>
          <w:sz w:val="20"/>
          <w:szCs w:val="20"/>
        </w:rPr>
      </w:pPr>
      <w:r w:rsidRPr="00721B18">
        <w:rPr>
          <w:rFonts w:eastAsiaTheme="minorHAnsi" w:cs="Calibri"/>
          <w:color w:val="000000"/>
          <w:sz w:val="20"/>
          <w:szCs w:val="20"/>
          <w:lang w:val="en-US"/>
        </w:rPr>
        <w:t xml:space="preserve">12th Canadian Masonry Symposium, Seismic Analysis of The West Block Parliament Building </w:t>
      </w:r>
      <w:proofErr w:type="gramStart"/>
      <w:r w:rsidRPr="00721B18">
        <w:rPr>
          <w:rFonts w:eastAsiaTheme="minorHAnsi" w:cs="Calibri"/>
          <w:color w:val="000000"/>
          <w:sz w:val="20"/>
          <w:szCs w:val="20"/>
          <w:lang w:val="en-US"/>
        </w:rPr>
        <w:t>In</w:t>
      </w:r>
      <w:proofErr w:type="gramEnd"/>
      <w:r w:rsidRPr="00721B18">
        <w:rPr>
          <w:rFonts w:eastAsiaTheme="minorHAnsi" w:cs="Calibri"/>
          <w:color w:val="000000"/>
          <w:sz w:val="20"/>
          <w:szCs w:val="20"/>
          <w:lang w:val="en-US"/>
        </w:rPr>
        <w:t xml:space="preserve"> Ottawa – Challenges and Approach, 2013. J. Krisanova, N. </w:t>
      </w:r>
      <w:proofErr w:type="spellStart"/>
      <w:r w:rsidRPr="00721B18">
        <w:rPr>
          <w:rFonts w:eastAsiaTheme="minorHAnsi" w:cs="Calibri"/>
          <w:color w:val="000000"/>
          <w:sz w:val="20"/>
          <w:szCs w:val="20"/>
          <w:lang w:val="en-US"/>
        </w:rPr>
        <w:t>Ojdrovic</w:t>
      </w:r>
      <w:proofErr w:type="spellEnd"/>
      <w:r w:rsidRPr="00721B18">
        <w:rPr>
          <w:rFonts w:eastAsiaTheme="minorHAnsi" w:cs="Calibri"/>
          <w:color w:val="000000"/>
          <w:sz w:val="20"/>
          <w:szCs w:val="20"/>
          <w:lang w:val="en-US"/>
        </w:rPr>
        <w:t xml:space="preserve">, Svetlana </w:t>
      </w:r>
      <w:proofErr w:type="spellStart"/>
      <w:r w:rsidRPr="00721B18">
        <w:rPr>
          <w:rFonts w:eastAsiaTheme="minorHAnsi" w:cs="Calibri"/>
          <w:color w:val="000000"/>
          <w:sz w:val="20"/>
          <w:szCs w:val="20"/>
          <w:lang w:val="en-US"/>
        </w:rPr>
        <w:t>Brzev</w:t>
      </w:r>
      <w:proofErr w:type="spellEnd"/>
      <w:r w:rsidRPr="00721B18">
        <w:rPr>
          <w:rFonts w:eastAsiaTheme="minorHAnsi" w:cs="Calibri"/>
          <w:color w:val="000000"/>
          <w:sz w:val="20"/>
          <w:szCs w:val="20"/>
          <w:lang w:val="en-US"/>
        </w:rPr>
        <w:t xml:space="preserve">. </w:t>
      </w:r>
    </w:p>
    <w:sectPr w:rsidR="00283138" w:rsidRPr="00F92198" w:rsidSect="00AD2D89">
      <w:type w:val="continuous"/>
      <w:pgSz w:w="12240" w:h="15840"/>
      <w:pgMar w:top="0" w:right="720" w:bottom="17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 Extend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Avenir 65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55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7086305"/>
    <w:multiLevelType w:val="hybridMultilevel"/>
    <w:tmpl w:val="4CDFCA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1722F50"/>
    <w:multiLevelType w:val="multilevel"/>
    <w:tmpl w:val="B220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D03BBB"/>
    <w:multiLevelType w:val="hybridMultilevel"/>
    <w:tmpl w:val="EDE06AFC"/>
    <w:lvl w:ilvl="0" w:tplc="FB0C9A46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0000FF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E2B29"/>
    <w:multiLevelType w:val="multilevel"/>
    <w:tmpl w:val="1CF8B6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0A336BC2"/>
    <w:multiLevelType w:val="multilevel"/>
    <w:tmpl w:val="8D826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0A8B3464"/>
    <w:multiLevelType w:val="multilevel"/>
    <w:tmpl w:val="50B489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0C4148B3"/>
    <w:multiLevelType w:val="hybridMultilevel"/>
    <w:tmpl w:val="6D60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40DC2"/>
    <w:multiLevelType w:val="multilevel"/>
    <w:tmpl w:val="E5C090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73577F9"/>
    <w:multiLevelType w:val="hybridMultilevel"/>
    <w:tmpl w:val="D97E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84CDD"/>
    <w:multiLevelType w:val="multilevel"/>
    <w:tmpl w:val="08AC26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2E26E99"/>
    <w:multiLevelType w:val="multilevel"/>
    <w:tmpl w:val="402099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260534BB"/>
    <w:multiLevelType w:val="multilevel"/>
    <w:tmpl w:val="2BE8BF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27406C7E"/>
    <w:multiLevelType w:val="multilevel"/>
    <w:tmpl w:val="DAC2D8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2D427C21"/>
    <w:multiLevelType w:val="hybridMultilevel"/>
    <w:tmpl w:val="A9F4669E"/>
    <w:lvl w:ilvl="0" w:tplc="FF7CE3EC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  <w:color w:val="767171" w:themeColor="background2" w:themeShade="8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8161E"/>
    <w:multiLevelType w:val="multilevel"/>
    <w:tmpl w:val="4ED0D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2F9D52FD"/>
    <w:multiLevelType w:val="multilevel"/>
    <w:tmpl w:val="138C45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336E4E32"/>
    <w:multiLevelType w:val="hybridMultilevel"/>
    <w:tmpl w:val="3BAC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33DDC"/>
    <w:multiLevelType w:val="hybridMultilevel"/>
    <w:tmpl w:val="0EEA89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42822D4">
      <w:start w:val="1"/>
      <w:numFmt w:val="bullet"/>
      <w:lvlText w:val=""/>
      <w:lvlJc w:val="left"/>
      <w:pPr>
        <w:ind w:left="1800" w:hanging="36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5F43A0"/>
    <w:multiLevelType w:val="multilevel"/>
    <w:tmpl w:val="16BCA0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3A00549F"/>
    <w:multiLevelType w:val="multilevel"/>
    <w:tmpl w:val="52D417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3E1C6660"/>
    <w:multiLevelType w:val="multilevel"/>
    <w:tmpl w:val="65D870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42C37BCE"/>
    <w:multiLevelType w:val="multilevel"/>
    <w:tmpl w:val="9E0E0F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453373D3"/>
    <w:multiLevelType w:val="multilevel"/>
    <w:tmpl w:val="88ACBD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45AB71C2"/>
    <w:multiLevelType w:val="multilevel"/>
    <w:tmpl w:val="D848FC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470426D6"/>
    <w:multiLevelType w:val="multilevel"/>
    <w:tmpl w:val="1C9CD1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4B540AC0"/>
    <w:multiLevelType w:val="multilevel"/>
    <w:tmpl w:val="359E7F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557B0972"/>
    <w:multiLevelType w:val="hybridMultilevel"/>
    <w:tmpl w:val="47E46F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12EB6"/>
    <w:multiLevelType w:val="hybridMultilevel"/>
    <w:tmpl w:val="7FD22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A7828"/>
    <w:multiLevelType w:val="hybridMultilevel"/>
    <w:tmpl w:val="1E96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144DA"/>
    <w:multiLevelType w:val="multilevel"/>
    <w:tmpl w:val="4622FA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6472301B"/>
    <w:multiLevelType w:val="multilevel"/>
    <w:tmpl w:val="69B6C3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676F4D9C"/>
    <w:multiLevelType w:val="multilevel"/>
    <w:tmpl w:val="5862FE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68B249C2"/>
    <w:multiLevelType w:val="multilevel"/>
    <w:tmpl w:val="D3B6AE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68BD5A14"/>
    <w:multiLevelType w:val="multilevel"/>
    <w:tmpl w:val="03D420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 w15:restartNumberingAfterBreak="0">
    <w:nsid w:val="6D546CB4"/>
    <w:multiLevelType w:val="hybridMultilevel"/>
    <w:tmpl w:val="0BD8D5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E69AB"/>
    <w:multiLevelType w:val="hybridMultilevel"/>
    <w:tmpl w:val="293C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61192"/>
    <w:multiLevelType w:val="hybridMultilevel"/>
    <w:tmpl w:val="8E304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912DA8"/>
    <w:multiLevelType w:val="multilevel"/>
    <w:tmpl w:val="5F0818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9" w15:restartNumberingAfterBreak="0">
    <w:nsid w:val="74F06DD1"/>
    <w:multiLevelType w:val="hybridMultilevel"/>
    <w:tmpl w:val="8F0C48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915773"/>
    <w:multiLevelType w:val="multilevel"/>
    <w:tmpl w:val="30C683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1" w15:restartNumberingAfterBreak="0">
    <w:nsid w:val="7E2B04A8"/>
    <w:multiLevelType w:val="multilevel"/>
    <w:tmpl w:val="B81A63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8"/>
  </w:num>
  <w:num w:numId="2">
    <w:abstractNumId w:val="27"/>
  </w:num>
  <w:num w:numId="3">
    <w:abstractNumId w:val="37"/>
  </w:num>
  <w:num w:numId="4">
    <w:abstractNumId w:val="14"/>
  </w:num>
  <w:num w:numId="5">
    <w:abstractNumId w:val="17"/>
  </w:num>
  <w:num w:numId="6">
    <w:abstractNumId w:val="29"/>
  </w:num>
  <w:num w:numId="7">
    <w:abstractNumId w:val="36"/>
  </w:num>
  <w:num w:numId="8">
    <w:abstractNumId w:val="1"/>
  </w:num>
  <w:num w:numId="9">
    <w:abstractNumId w:val="39"/>
  </w:num>
  <w:num w:numId="10">
    <w:abstractNumId w:val="33"/>
  </w:num>
  <w:num w:numId="11">
    <w:abstractNumId w:val="6"/>
  </w:num>
  <w:num w:numId="12">
    <w:abstractNumId w:val="32"/>
  </w:num>
  <w:num w:numId="13">
    <w:abstractNumId w:val="34"/>
  </w:num>
  <w:num w:numId="14">
    <w:abstractNumId w:val="41"/>
  </w:num>
  <w:num w:numId="15">
    <w:abstractNumId w:val="19"/>
  </w:num>
  <w:num w:numId="16">
    <w:abstractNumId w:val="20"/>
  </w:num>
  <w:num w:numId="17">
    <w:abstractNumId w:val="21"/>
  </w:num>
  <w:num w:numId="18">
    <w:abstractNumId w:val="30"/>
  </w:num>
  <w:num w:numId="19">
    <w:abstractNumId w:val="31"/>
  </w:num>
  <w:num w:numId="20">
    <w:abstractNumId w:val="11"/>
  </w:num>
  <w:num w:numId="21">
    <w:abstractNumId w:val="40"/>
  </w:num>
  <w:num w:numId="22">
    <w:abstractNumId w:val="25"/>
  </w:num>
  <w:num w:numId="23">
    <w:abstractNumId w:val="10"/>
  </w:num>
  <w:num w:numId="24">
    <w:abstractNumId w:val="15"/>
  </w:num>
  <w:num w:numId="25">
    <w:abstractNumId w:val="4"/>
  </w:num>
  <w:num w:numId="26">
    <w:abstractNumId w:val="5"/>
  </w:num>
  <w:num w:numId="27">
    <w:abstractNumId w:val="16"/>
  </w:num>
  <w:num w:numId="28">
    <w:abstractNumId w:val="22"/>
  </w:num>
  <w:num w:numId="29">
    <w:abstractNumId w:val="8"/>
  </w:num>
  <w:num w:numId="30">
    <w:abstractNumId w:val="24"/>
  </w:num>
  <w:num w:numId="31">
    <w:abstractNumId w:val="13"/>
  </w:num>
  <w:num w:numId="32">
    <w:abstractNumId w:val="26"/>
  </w:num>
  <w:num w:numId="33">
    <w:abstractNumId w:val="12"/>
  </w:num>
  <w:num w:numId="34">
    <w:abstractNumId w:val="38"/>
  </w:num>
  <w:num w:numId="35">
    <w:abstractNumId w:val="23"/>
  </w:num>
  <w:num w:numId="36">
    <w:abstractNumId w:val="7"/>
  </w:num>
  <w:num w:numId="37">
    <w:abstractNumId w:val="9"/>
  </w:num>
  <w:num w:numId="38">
    <w:abstractNumId w:val="28"/>
  </w:num>
  <w:num w:numId="39">
    <w:abstractNumId w:val="35"/>
  </w:num>
  <w:num w:numId="40">
    <w:abstractNumId w:val="3"/>
  </w:num>
  <w:num w:numId="41">
    <w:abstractNumId w:val="2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BAD"/>
    <w:rsid w:val="00006F57"/>
    <w:rsid w:val="00011E28"/>
    <w:rsid w:val="00011E9E"/>
    <w:rsid w:val="00013923"/>
    <w:rsid w:val="00016890"/>
    <w:rsid w:val="00021007"/>
    <w:rsid w:val="00033FC1"/>
    <w:rsid w:val="000421C7"/>
    <w:rsid w:val="00045CA3"/>
    <w:rsid w:val="00051FCB"/>
    <w:rsid w:val="000712CE"/>
    <w:rsid w:val="00086DBD"/>
    <w:rsid w:val="000A2477"/>
    <w:rsid w:val="000A27EB"/>
    <w:rsid w:val="000A308C"/>
    <w:rsid w:val="000A33EB"/>
    <w:rsid w:val="000A34F5"/>
    <w:rsid w:val="000A62CC"/>
    <w:rsid w:val="000A727A"/>
    <w:rsid w:val="000B0707"/>
    <w:rsid w:val="000B1194"/>
    <w:rsid w:val="000B4119"/>
    <w:rsid w:val="000C0448"/>
    <w:rsid w:val="000C7200"/>
    <w:rsid w:val="000C7782"/>
    <w:rsid w:val="000E3E7A"/>
    <w:rsid w:val="000F3DC4"/>
    <w:rsid w:val="0010589E"/>
    <w:rsid w:val="001155A4"/>
    <w:rsid w:val="00116E86"/>
    <w:rsid w:val="001207F5"/>
    <w:rsid w:val="00126D9A"/>
    <w:rsid w:val="00132399"/>
    <w:rsid w:val="00133EA4"/>
    <w:rsid w:val="00133F28"/>
    <w:rsid w:val="00140FED"/>
    <w:rsid w:val="00152FE0"/>
    <w:rsid w:val="001540D3"/>
    <w:rsid w:val="00154A77"/>
    <w:rsid w:val="00170AE6"/>
    <w:rsid w:val="00181958"/>
    <w:rsid w:val="00182847"/>
    <w:rsid w:val="00185675"/>
    <w:rsid w:val="00193618"/>
    <w:rsid w:val="00194761"/>
    <w:rsid w:val="001A3A93"/>
    <w:rsid w:val="001A6C75"/>
    <w:rsid w:val="001B3585"/>
    <w:rsid w:val="001B63DE"/>
    <w:rsid w:val="001B7884"/>
    <w:rsid w:val="001C0E46"/>
    <w:rsid w:val="001D198B"/>
    <w:rsid w:val="001D289D"/>
    <w:rsid w:val="001D7ABC"/>
    <w:rsid w:val="001E2543"/>
    <w:rsid w:val="001E61E4"/>
    <w:rsid w:val="002023CA"/>
    <w:rsid w:val="00203CF0"/>
    <w:rsid w:val="00211D3B"/>
    <w:rsid w:val="002134B6"/>
    <w:rsid w:val="002145DE"/>
    <w:rsid w:val="00216B60"/>
    <w:rsid w:val="00226F09"/>
    <w:rsid w:val="00233C21"/>
    <w:rsid w:val="00236C3A"/>
    <w:rsid w:val="00241DFB"/>
    <w:rsid w:val="002437BD"/>
    <w:rsid w:val="00243E40"/>
    <w:rsid w:val="00252DE8"/>
    <w:rsid w:val="00255BFB"/>
    <w:rsid w:val="0026271F"/>
    <w:rsid w:val="00265AF6"/>
    <w:rsid w:val="00265BAD"/>
    <w:rsid w:val="00277575"/>
    <w:rsid w:val="00283138"/>
    <w:rsid w:val="00284DAE"/>
    <w:rsid w:val="0029054E"/>
    <w:rsid w:val="00291B70"/>
    <w:rsid w:val="002A7CE2"/>
    <w:rsid w:val="002B215A"/>
    <w:rsid w:val="002B4296"/>
    <w:rsid w:val="002B74C1"/>
    <w:rsid w:val="002C18FE"/>
    <w:rsid w:val="002C773D"/>
    <w:rsid w:val="002D1894"/>
    <w:rsid w:val="002D5412"/>
    <w:rsid w:val="002E30A4"/>
    <w:rsid w:val="002F235E"/>
    <w:rsid w:val="00301BB8"/>
    <w:rsid w:val="00302342"/>
    <w:rsid w:val="0030234B"/>
    <w:rsid w:val="00303DE7"/>
    <w:rsid w:val="00307E15"/>
    <w:rsid w:val="0031370B"/>
    <w:rsid w:val="00320793"/>
    <w:rsid w:val="003249CC"/>
    <w:rsid w:val="00327803"/>
    <w:rsid w:val="00347619"/>
    <w:rsid w:val="00365C3A"/>
    <w:rsid w:val="0037174F"/>
    <w:rsid w:val="00371EFA"/>
    <w:rsid w:val="00372449"/>
    <w:rsid w:val="00373585"/>
    <w:rsid w:val="00383C4E"/>
    <w:rsid w:val="00383CDB"/>
    <w:rsid w:val="00386887"/>
    <w:rsid w:val="00390498"/>
    <w:rsid w:val="00393F66"/>
    <w:rsid w:val="003A2A7C"/>
    <w:rsid w:val="003D1E49"/>
    <w:rsid w:val="003E027C"/>
    <w:rsid w:val="003E2431"/>
    <w:rsid w:val="003E73B3"/>
    <w:rsid w:val="003E7629"/>
    <w:rsid w:val="003E7CE7"/>
    <w:rsid w:val="003F03A1"/>
    <w:rsid w:val="003F6D85"/>
    <w:rsid w:val="0040419D"/>
    <w:rsid w:val="004044C0"/>
    <w:rsid w:val="00404DB2"/>
    <w:rsid w:val="00417223"/>
    <w:rsid w:val="00417EB1"/>
    <w:rsid w:val="00423BAC"/>
    <w:rsid w:val="00426B32"/>
    <w:rsid w:val="00432F88"/>
    <w:rsid w:val="00443767"/>
    <w:rsid w:val="004549B4"/>
    <w:rsid w:val="00454A9C"/>
    <w:rsid w:val="004556C5"/>
    <w:rsid w:val="0045626E"/>
    <w:rsid w:val="004571C9"/>
    <w:rsid w:val="004735E4"/>
    <w:rsid w:val="004774E9"/>
    <w:rsid w:val="00480769"/>
    <w:rsid w:val="00486A27"/>
    <w:rsid w:val="004A608B"/>
    <w:rsid w:val="004B16D9"/>
    <w:rsid w:val="004B21E1"/>
    <w:rsid w:val="004B6913"/>
    <w:rsid w:val="004C02B2"/>
    <w:rsid w:val="004C1D59"/>
    <w:rsid w:val="004C3885"/>
    <w:rsid w:val="004D104A"/>
    <w:rsid w:val="004D11BD"/>
    <w:rsid w:val="004D35E0"/>
    <w:rsid w:val="004D7A4E"/>
    <w:rsid w:val="004E2973"/>
    <w:rsid w:val="004F0F2D"/>
    <w:rsid w:val="004F3460"/>
    <w:rsid w:val="004F76A2"/>
    <w:rsid w:val="004F7A12"/>
    <w:rsid w:val="005002A9"/>
    <w:rsid w:val="00500F94"/>
    <w:rsid w:val="00502C16"/>
    <w:rsid w:val="005033C6"/>
    <w:rsid w:val="00505AA8"/>
    <w:rsid w:val="00507348"/>
    <w:rsid w:val="00510A6E"/>
    <w:rsid w:val="00511F89"/>
    <w:rsid w:val="00523F76"/>
    <w:rsid w:val="00531953"/>
    <w:rsid w:val="00543A0B"/>
    <w:rsid w:val="00545A2B"/>
    <w:rsid w:val="00550F1A"/>
    <w:rsid w:val="005568DF"/>
    <w:rsid w:val="00581E59"/>
    <w:rsid w:val="005848D6"/>
    <w:rsid w:val="0059093D"/>
    <w:rsid w:val="00592FE9"/>
    <w:rsid w:val="00597030"/>
    <w:rsid w:val="005A6CAB"/>
    <w:rsid w:val="005B3051"/>
    <w:rsid w:val="005B6933"/>
    <w:rsid w:val="005C033F"/>
    <w:rsid w:val="005C1A14"/>
    <w:rsid w:val="005C4776"/>
    <w:rsid w:val="005C5966"/>
    <w:rsid w:val="005D0B73"/>
    <w:rsid w:val="005D105F"/>
    <w:rsid w:val="005D7649"/>
    <w:rsid w:val="005D7E06"/>
    <w:rsid w:val="005E2085"/>
    <w:rsid w:val="005E2D99"/>
    <w:rsid w:val="005E6568"/>
    <w:rsid w:val="005E7714"/>
    <w:rsid w:val="005F26CA"/>
    <w:rsid w:val="005F5A84"/>
    <w:rsid w:val="005F6592"/>
    <w:rsid w:val="006072B5"/>
    <w:rsid w:val="00611737"/>
    <w:rsid w:val="0062015E"/>
    <w:rsid w:val="006409D9"/>
    <w:rsid w:val="00652FE1"/>
    <w:rsid w:val="006535D0"/>
    <w:rsid w:val="006561F5"/>
    <w:rsid w:val="00657FE5"/>
    <w:rsid w:val="00661359"/>
    <w:rsid w:val="00665331"/>
    <w:rsid w:val="00670359"/>
    <w:rsid w:val="00671770"/>
    <w:rsid w:val="00682EB0"/>
    <w:rsid w:val="00690270"/>
    <w:rsid w:val="006906C7"/>
    <w:rsid w:val="006A0B4F"/>
    <w:rsid w:val="006A1582"/>
    <w:rsid w:val="006B41CC"/>
    <w:rsid w:val="006B6C72"/>
    <w:rsid w:val="006C1080"/>
    <w:rsid w:val="006D0084"/>
    <w:rsid w:val="006E2C95"/>
    <w:rsid w:val="006E511D"/>
    <w:rsid w:val="006E5806"/>
    <w:rsid w:val="006E5D2E"/>
    <w:rsid w:val="006F79D0"/>
    <w:rsid w:val="0071217D"/>
    <w:rsid w:val="007201A0"/>
    <w:rsid w:val="00721B18"/>
    <w:rsid w:val="00722B8D"/>
    <w:rsid w:val="007240BC"/>
    <w:rsid w:val="007368A3"/>
    <w:rsid w:val="007442D6"/>
    <w:rsid w:val="00747ADD"/>
    <w:rsid w:val="007970BA"/>
    <w:rsid w:val="007A659F"/>
    <w:rsid w:val="007A6A76"/>
    <w:rsid w:val="007B50AB"/>
    <w:rsid w:val="007B762A"/>
    <w:rsid w:val="007C29D2"/>
    <w:rsid w:val="007C5A4E"/>
    <w:rsid w:val="007C6771"/>
    <w:rsid w:val="007D0583"/>
    <w:rsid w:val="007D21FA"/>
    <w:rsid w:val="007D4BDB"/>
    <w:rsid w:val="007E2AAE"/>
    <w:rsid w:val="007F0B3B"/>
    <w:rsid w:val="007F7D00"/>
    <w:rsid w:val="0082027B"/>
    <w:rsid w:val="00820850"/>
    <w:rsid w:val="00824E56"/>
    <w:rsid w:val="008267A8"/>
    <w:rsid w:val="00826B60"/>
    <w:rsid w:val="0082720C"/>
    <w:rsid w:val="008306FE"/>
    <w:rsid w:val="0083294A"/>
    <w:rsid w:val="008478E7"/>
    <w:rsid w:val="00855B9C"/>
    <w:rsid w:val="008568DD"/>
    <w:rsid w:val="0086764D"/>
    <w:rsid w:val="008724D5"/>
    <w:rsid w:val="0087295B"/>
    <w:rsid w:val="008762CC"/>
    <w:rsid w:val="00876A14"/>
    <w:rsid w:val="00884E60"/>
    <w:rsid w:val="008864C9"/>
    <w:rsid w:val="008913B8"/>
    <w:rsid w:val="008B7A7A"/>
    <w:rsid w:val="008C1E0E"/>
    <w:rsid w:val="008C4512"/>
    <w:rsid w:val="008D03DA"/>
    <w:rsid w:val="008D46BA"/>
    <w:rsid w:val="008D6CA9"/>
    <w:rsid w:val="008E37B9"/>
    <w:rsid w:val="008E62D5"/>
    <w:rsid w:val="008F4206"/>
    <w:rsid w:val="009044A1"/>
    <w:rsid w:val="009057E3"/>
    <w:rsid w:val="00905B3B"/>
    <w:rsid w:val="00911968"/>
    <w:rsid w:val="00914D41"/>
    <w:rsid w:val="00917D96"/>
    <w:rsid w:val="0092004A"/>
    <w:rsid w:val="00926D3F"/>
    <w:rsid w:val="009356B9"/>
    <w:rsid w:val="00935A13"/>
    <w:rsid w:val="00937D33"/>
    <w:rsid w:val="009629AB"/>
    <w:rsid w:val="00965161"/>
    <w:rsid w:val="00972AAD"/>
    <w:rsid w:val="009756E0"/>
    <w:rsid w:val="00976D5A"/>
    <w:rsid w:val="00982308"/>
    <w:rsid w:val="00992322"/>
    <w:rsid w:val="009925E8"/>
    <w:rsid w:val="00992764"/>
    <w:rsid w:val="00995C8E"/>
    <w:rsid w:val="00997BB3"/>
    <w:rsid w:val="009A18C7"/>
    <w:rsid w:val="009A402D"/>
    <w:rsid w:val="009A4CBB"/>
    <w:rsid w:val="009A4E33"/>
    <w:rsid w:val="009B1B4A"/>
    <w:rsid w:val="009B2647"/>
    <w:rsid w:val="009B2FBB"/>
    <w:rsid w:val="009B576F"/>
    <w:rsid w:val="009C0E88"/>
    <w:rsid w:val="009C13FE"/>
    <w:rsid w:val="009C3AF1"/>
    <w:rsid w:val="009C3D30"/>
    <w:rsid w:val="009C698E"/>
    <w:rsid w:val="009D3AD3"/>
    <w:rsid w:val="009F68D6"/>
    <w:rsid w:val="00A4244F"/>
    <w:rsid w:val="00A449CE"/>
    <w:rsid w:val="00A465DC"/>
    <w:rsid w:val="00A466A4"/>
    <w:rsid w:val="00A4792A"/>
    <w:rsid w:val="00A57D00"/>
    <w:rsid w:val="00A65EC5"/>
    <w:rsid w:val="00A67CF7"/>
    <w:rsid w:val="00A710D1"/>
    <w:rsid w:val="00A72A65"/>
    <w:rsid w:val="00A81F6B"/>
    <w:rsid w:val="00A82E8E"/>
    <w:rsid w:val="00A84B1B"/>
    <w:rsid w:val="00A85213"/>
    <w:rsid w:val="00A874C9"/>
    <w:rsid w:val="00A877C4"/>
    <w:rsid w:val="00A94B7E"/>
    <w:rsid w:val="00AA43A5"/>
    <w:rsid w:val="00AA50E4"/>
    <w:rsid w:val="00AA689C"/>
    <w:rsid w:val="00AB3FEB"/>
    <w:rsid w:val="00AC3C4F"/>
    <w:rsid w:val="00AD2D89"/>
    <w:rsid w:val="00AE5DE9"/>
    <w:rsid w:val="00B00F80"/>
    <w:rsid w:val="00B03C22"/>
    <w:rsid w:val="00B0722E"/>
    <w:rsid w:val="00B1570A"/>
    <w:rsid w:val="00B240CE"/>
    <w:rsid w:val="00B30EBC"/>
    <w:rsid w:val="00B32DE9"/>
    <w:rsid w:val="00B362CF"/>
    <w:rsid w:val="00B51125"/>
    <w:rsid w:val="00B54B24"/>
    <w:rsid w:val="00B56E17"/>
    <w:rsid w:val="00B57FB4"/>
    <w:rsid w:val="00B6066F"/>
    <w:rsid w:val="00B81833"/>
    <w:rsid w:val="00B85A20"/>
    <w:rsid w:val="00B865B5"/>
    <w:rsid w:val="00B94F84"/>
    <w:rsid w:val="00BA14E7"/>
    <w:rsid w:val="00BB1801"/>
    <w:rsid w:val="00BB3A9A"/>
    <w:rsid w:val="00BB5FF3"/>
    <w:rsid w:val="00BC28AA"/>
    <w:rsid w:val="00BC5CB3"/>
    <w:rsid w:val="00BC7DE2"/>
    <w:rsid w:val="00BD01A8"/>
    <w:rsid w:val="00BD37F2"/>
    <w:rsid w:val="00BD70E9"/>
    <w:rsid w:val="00BE6108"/>
    <w:rsid w:val="00BF4AB3"/>
    <w:rsid w:val="00C004C9"/>
    <w:rsid w:val="00C10F84"/>
    <w:rsid w:val="00C15C1F"/>
    <w:rsid w:val="00C2764B"/>
    <w:rsid w:val="00C31469"/>
    <w:rsid w:val="00C37DCE"/>
    <w:rsid w:val="00C401D0"/>
    <w:rsid w:val="00C42B44"/>
    <w:rsid w:val="00C434E1"/>
    <w:rsid w:val="00C507D5"/>
    <w:rsid w:val="00C614B9"/>
    <w:rsid w:val="00C67038"/>
    <w:rsid w:val="00C71986"/>
    <w:rsid w:val="00C816FD"/>
    <w:rsid w:val="00C844CF"/>
    <w:rsid w:val="00C85872"/>
    <w:rsid w:val="00C87992"/>
    <w:rsid w:val="00C94CA8"/>
    <w:rsid w:val="00C94DF5"/>
    <w:rsid w:val="00C95F77"/>
    <w:rsid w:val="00C967AE"/>
    <w:rsid w:val="00CA1392"/>
    <w:rsid w:val="00CB239E"/>
    <w:rsid w:val="00CB63D1"/>
    <w:rsid w:val="00CC1167"/>
    <w:rsid w:val="00CC5765"/>
    <w:rsid w:val="00CD65D9"/>
    <w:rsid w:val="00CE2552"/>
    <w:rsid w:val="00CE7563"/>
    <w:rsid w:val="00CF6A78"/>
    <w:rsid w:val="00D00FC1"/>
    <w:rsid w:val="00D02050"/>
    <w:rsid w:val="00D033A8"/>
    <w:rsid w:val="00D1135D"/>
    <w:rsid w:val="00D20475"/>
    <w:rsid w:val="00D33FDA"/>
    <w:rsid w:val="00D42E29"/>
    <w:rsid w:val="00D42EBB"/>
    <w:rsid w:val="00D462CB"/>
    <w:rsid w:val="00D467E9"/>
    <w:rsid w:val="00D56789"/>
    <w:rsid w:val="00D57508"/>
    <w:rsid w:val="00D65D8B"/>
    <w:rsid w:val="00D74BB1"/>
    <w:rsid w:val="00D77B46"/>
    <w:rsid w:val="00D834FF"/>
    <w:rsid w:val="00D91A6D"/>
    <w:rsid w:val="00DB3941"/>
    <w:rsid w:val="00DC1FF8"/>
    <w:rsid w:val="00DE4E37"/>
    <w:rsid w:val="00DE7417"/>
    <w:rsid w:val="00DF3606"/>
    <w:rsid w:val="00E01F1A"/>
    <w:rsid w:val="00E03252"/>
    <w:rsid w:val="00E23967"/>
    <w:rsid w:val="00E2579F"/>
    <w:rsid w:val="00E25B86"/>
    <w:rsid w:val="00E35242"/>
    <w:rsid w:val="00E3698B"/>
    <w:rsid w:val="00E41208"/>
    <w:rsid w:val="00E4191E"/>
    <w:rsid w:val="00E52DC5"/>
    <w:rsid w:val="00E866B1"/>
    <w:rsid w:val="00E87744"/>
    <w:rsid w:val="00E91C3F"/>
    <w:rsid w:val="00E92FA1"/>
    <w:rsid w:val="00E95B03"/>
    <w:rsid w:val="00E9640C"/>
    <w:rsid w:val="00EA06EE"/>
    <w:rsid w:val="00EA2C76"/>
    <w:rsid w:val="00EC47DD"/>
    <w:rsid w:val="00ED016F"/>
    <w:rsid w:val="00ED473F"/>
    <w:rsid w:val="00ED4910"/>
    <w:rsid w:val="00EE3F91"/>
    <w:rsid w:val="00EE70E1"/>
    <w:rsid w:val="00EF2760"/>
    <w:rsid w:val="00EF586A"/>
    <w:rsid w:val="00F04F19"/>
    <w:rsid w:val="00F13422"/>
    <w:rsid w:val="00F16470"/>
    <w:rsid w:val="00F1765D"/>
    <w:rsid w:val="00F23CAF"/>
    <w:rsid w:val="00F37C0F"/>
    <w:rsid w:val="00F42451"/>
    <w:rsid w:val="00F47339"/>
    <w:rsid w:val="00F47464"/>
    <w:rsid w:val="00F50D96"/>
    <w:rsid w:val="00F5305A"/>
    <w:rsid w:val="00F532B7"/>
    <w:rsid w:val="00F5444C"/>
    <w:rsid w:val="00F56AA7"/>
    <w:rsid w:val="00F65E03"/>
    <w:rsid w:val="00F7084A"/>
    <w:rsid w:val="00F755AE"/>
    <w:rsid w:val="00F75756"/>
    <w:rsid w:val="00F76AC7"/>
    <w:rsid w:val="00F8302F"/>
    <w:rsid w:val="00F87A83"/>
    <w:rsid w:val="00F92198"/>
    <w:rsid w:val="00FA1BD6"/>
    <w:rsid w:val="00FA35E3"/>
    <w:rsid w:val="00FC1782"/>
    <w:rsid w:val="00FC1BF6"/>
    <w:rsid w:val="00FC6E83"/>
    <w:rsid w:val="00FC7A18"/>
    <w:rsid w:val="00FD304C"/>
    <w:rsid w:val="00FE0569"/>
    <w:rsid w:val="00FE46ED"/>
    <w:rsid w:val="00FF07D8"/>
    <w:rsid w:val="00FF5887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A19A5"/>
  <w15:docId w15:val="{FC1C9088-B8F8-5D49-87FD-26C83AAF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BAD"/>
    <w:pPr>
      <w:spacing w:after="200" w:line="276" w:lineRule="auto"/>
    </w:pPr>
    <w:rPr>
      <w:rFonts w:ascii="Calibri" w:eastAsia="Calibri" w:hAnsi="Calibri" w:cs="Arial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E28"/>
    <w:pPr>
      <w:keepNext/>
      <w:spacing w:before="240" w:after="60" w:line="240" w:lineRule="auto"/>
      <w:outlineLvl w:val="0"/>
    </w:pPr>
    <w:rPr>
      <w:rFonts w:ascii="Arial" w:eastAsia="Arial" w:hAnsi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1E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5BAD"/>
    <w:pPr>
      <w:ind w:left="720"/>
      <w:contextualSpacing/>
    </w:pPr>
  </w:style>
  <w:style w:type="paragraph" w:customStyle="1" w:styleId="p1">
    <w:name w:val="p1"/>
    <w:basedOn w:val="Normal"/>
    <w:rsid w:val="005C4776"/>
    <w:pPr>
      <w:spacing w:after="0" w:line="240" w:lineRule="auto"/>
    </w:pPr>
    <w:rPr>
      <w:rFonts w:ascii="Times New Roman" w:eastAsiaTheme="minorHAnsi" w:hAnsi="Times New Roman" w:cs="Times New Roman"/>
      <w:sz w:val="18"/>
      <w:szCs w:val="18"/>
      <w:lang w:val="en-US"/>
    </w:rPr>
  </w:style>
  <w:style w:type="paragraph" w:customStyle="1" w:styleId="p2">
    <w:name w:val="p2"/>
    <w:basedOn w:val="Normal"/>
    <w:rsid w:val="005C4776"/>
    <w:pPr>
      <w:spacing w:after="0" w:line="240" w:lineRule="auto"/>
    </w:pPr>
    <w:rPr>
      <w:rFonts w:ascii="Times New Roman" w:eastAsiaTheme="minorHAnsi" w:hAnsi="Times New Roman" w:cs="Times New Roman"/>
      <w:sz w:val="17"/>
      <w:szCs w:val="17"/>
      <w:lang w:val="en-US"/>
    </w:rPr>
  </w:style>
  <w:style w:type="character" w:customStyle="1" w:styleId="apple-converted-space">
    <w:name w:val="apple-converted-space"/>
    <w:basedOn w:val="DefaultParagraphFont"/>
    <w:rsid w:val="005C4776"/>
  </w:style>
  <w:style w:type="paragraph" w:customStyle="1" w:styleId="p3">
    <w:name w:val="p3"/>
    <w:basedOn w:val="Normal"/>
    <w:rsid w:val="00D20475"/>
    <w:pPr>
      <w:spacing w:after="0" w:line="240" w:lineRule="auto"/>
    </w:pPr>
    <w:rPr>
      <w:rFonts w:ascii="Times New Roman" w:eastAsiaTheme="minorHAnsi" w:hAnsi="Times New Roman" w:cs="Times New Roman"/>
      <w:sz w:val="17"/>
      <w:szCs w:val="17"/>
      <w:lang w:val="en-US"/>
    </w:rPr>
  </w:style>
  <w:style w:type="character" w:customStyle="1" w:styleId="s1">
    <w:name w:val="s1"/>
    <w:basedOn w:val="DefaultParagraphFont"/>
    <w:rsid w:val="00D20475"/>
    <w:rPr>
      <w:rFonts w:ascii="Times New Roman" w:hAnsi="Times New Roman" w:cs="Times New Roman" w:hint="default"/>
      <w:color w:val="000008"/>
      <w:sz w:val="12"/>
      <w:szCs w:val="12"/>
    </w:rPr>
  </w:style>
  <w:style w:type="character" w:customStyle="1" w:styleId="s2">
    <w:name w:val="s2"/>
    <w:basedOn w:val="DefaultParagraphFont"/>
    <w:rsid w:val="00D20475"/>
    <w:rPr>
      <w:rFonts w:ascii="Times New Roman" w:hAnsi="Times New Roman" w:cs="Times New Roman" w:hint="default"/>
      <w:sz w:val="12"/>
      <w:szCs w:val="12"/>
    </w:rPr>
  </w:style>
  <w:style w:type="character" w:styleId="Hyperlink">
    <w:name w:val="Hyperlink"/>
    <w:basedOn w:val="DefaultParagraphFont"/>
    <w:uiPriority w:val="99"/>
    <w:unhideWhenUsed/>
    <w:rsid w:val="00C37DCE"/>
    <w:rPr>
      <w:color w:val="0000FF"/>
      <w:u w:val="single"/>
    </w:rPr>
  </w:style>
  <w:style w:type="paragraph" w:customStyle="1" w:styleId="p4">
    <w:name w:val="p4"/>
    <w:basedOn w:val="Normal"/>
    <w:rsid w:val="00C37DCE"/>
    <w:pPr>
      <w:spacing w:after="0" w:line="240" w:lineRule="auto"/>
    </w:pPr>
    <w:rPr>
      <w:rFonts w:ascii="Times New Roman" w:eastAsiaTheme="minorHAnsi" w:hAnsi="Times New Roman" w:cs="Times New Roman"/>
      <w:sz w:val="17"/>
      <w:szCs w:val="17"/>
      <w:lang w:val="en-US"/>
    </w:rPr>
  </w:style>
  <w:style w:type="paragraph" w:styleId="NormalWeb">
    <w:name w:val="Normal (Web)"/>
    <w:basedOn w:val="Normal"/>
    <w:uiPriority w:val="99"/>
    <w:semiHidden/>
    <w:unhideWhenUsed/>
    <w:rsid w:val="00AA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UnresolvedMention1">
    <w:name w:val="Unresolved Mention1"/>
    <w:basedOn w:val="DefaultParagraphFont"/>
    <w:uiPriority w:val="99"/>
    <w:rsid w:val="005D0B73"/>
    <w:rPr>
      <w:color w:val="605E5C"/>
      <w:shd w:val="clear" w:color="auto" w:fill="E1DFDD"/>
    </w:rPr>
  </w:style>
  <w:style w:type="character" w:customStyle="1" w:styleId="ContactInfoChar">
    <w:name w:val="Contact Info Char"/>
    <w:basedOn w:val="DefaultParagraphFont"/>
    <w:rsid w:val="005D0B73"/>
    <w:rPr>
      <w:rFonts w:ascii="Arial" w:hAnsi="Arial"/>
      <w:i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C3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3A"/>
    <w:rPr>
      <w:rFonts w:ascii="Times New Roman" w:eastAsia="Calibri" w:hAnsi="Times New Roman" w:cs="Times New Roman"/>
      <w:sz w:val="18"/>
      <w:szCs w:val="18"/>
      <w:lang w:val="en-CA"/>
    </w:rPr>
  </w:style>
  <w:style w:type="character" w:customStyle="1" w:styleId="Heading1Char">
    <w:name w:val="Heading 1 Char"/>
    <w:basedOn w:val="DefaultParagraphFont"/>
    <w:link w:val="Heading1"/>
    <w:uiPriority w:val="99"/>
    <w:rsid w:val="00011E28"/>
    <w:rPr>
      <w:rFonts w:ascii="Arial" w:eastAsia="Arial" w:hAnsi="Arial" w:cs="Arial"/>
      <w:b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1E2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2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2AAD"/>
    <w:rPr>
      <w:rFonts w:ascii="Courier New" w:eastAsia="Times New Roman" w:hAnsi="Courier New" w:cs="Courier New"/>
      <w:sz w:val="20"/>
      <w:szCs w:val="20"/>
      <w:lang w:val="en-CA"/>
    </w:rPr>
  </w:style>
  <w:style w:type="paragraph" w:styleId="NoSpacing">
    <w:name w:val="No Spacing"/>
    <w:uiPriority w:val="1"/>
    <w:qFormat/>
    <w:rsid w:val="00581E59"/>
    <w:rPr>
      <w:rFonts w:ascii="Calibri" w:eastAsia="Calibri" w:hAnsi="Calibri" w:cs="Arial"/>
      <w:sz w:val="22"/>
      <w:szCs w:val="2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362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2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2CF"/>
    <w:rPr>
      <w:rFonts w:ascii="Calibri" w:eastAsia="Calibri" w:hAnsi="Calibri" w:cs="Arial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2CF"/>
    <w:rPr>
      <w:rFonts w:ascii="Calibri" w:eastAsia="Calibri" w:hAnsi="Calibri" w:cs="Arial"/>
      <w:b/>
      <w:bCs/>
      <w:sz w:val="20"/>
      <w:szCs w:val="20"/>
      <w:lang w:val="en-CA"/>
    </w:rPr>
  </w:style>
  <w:style w:type="paragraph" w:customStyle="1" w:styleId="Default">
    <w:name w:val="Default"/>
    <w:rsid w:val="00B362CF"/>
    <w:pPr>
      <w:autoSpaceDE w:val="0"/>
      <w:autoSpaceDN w:val="0"/>
      <w:adjustRightInd w:val="0"/>
    </w:pPr>
    <w:rPr>
      <w:rFonts w:ascii="Cambria" w:hAnsi="Cambria" w:cs="Cambria"/>
      <w:color w:val="000000"/>
      <w:lang w:val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362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62CF"/>
    <w:rPr>
      <w:color w:val="954F72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8E62D5"/>
    <w:rPr>
      <w:rFonts w:ascii="Calibri" w:eastAsia="Calibri" w:hAnsi="Calibri" w:cs="Arial"/>
      <w:sz w:val="22"/>
      <w:szCs w:val="22"/>
      <w:lang w:val="en-CA"/>
    </w:rPr>
  </w:style>
  <w:style w:type="paragraph" w:styleId="Revision">
    <w:name w:val="Revision"/>
    <w:hidden/>
    <w:uiPriority w:val="99"/>
    <w:semiHidden/>
    <w:rsid w:val="00937D33"/>
    <w:rPr>
      <w:rFonts w:ascii="Calibri" w:eastAsia="Calibri" w:hAnsi="Calibri" w:cs="Arial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32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2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55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37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49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0892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6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68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736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787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650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4DF9E4-4991-4660-864D-01FE02E0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5636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DocDoctor</dc:creator>
  <cp:keywords/>
  <dc:description/>
  <cp:lastModifiedBy>Jane Krisanova</cp:lastModifiedBy>
  <cp:revision>3</cp:revision>
  <cp:lastPrinted>2020-03-01T00:41:00Z</cp:lastPrinted>
  <dcterms:created xsi:type="dcterms:W3CDTF">2020-03-11T19:00:00Z</dcterms:created>
  <dcterms:modified xsi:type="dcterms:W3CDTF">2020-03-11T19:02:00Z</dcterms:modified>
  <cp:category/>
</cp:coreProperties>
</file>