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9954F" w14:textId="21A1C028" w:rsidR="00F4403D" w:rsidRDefault="00F4403D" w:rsidP="0057454E">
      <w:pPr>
        <w:spacing w:line="276" w:lineRule="auto"/>
        <w:rPr>
          <w:rFonts w:ascii="Times New Roman" w:eastAsia="Times New Roman" w:hAnsi="Times New Roman" w:cs="Times New Roman"/>
          <w:color w:val="4A4849"/>
          <w:sz w:val="28"/>
          <w:szCs w:val="28"/>
        </w:rPr>
      </w:pPr>
      <w:r>
        <w:rPr>
          <w:rFonts w:ascii="Times New Roman" w:eastAsia="Times New Roman" w:hAnsi="Times New Roman" w:cs="Times New Roman"/>
          <w:color w:val="4A4849"/>
          <w:sz w:val="28"/>
          <w:szCs w:val="28"/>
        </w:rPr>
        <w:t>Monday, June 3, 2019</w:t>
      </w:r>
    </w:p>
    <w:p w14:paraId="2FDE1CB3" w14:textId="6BA3FFEE" w:rsidR="0057454E" w:rsidRPr="00D44DC4" w:rsidRDefault="0057454E" w:rsidP="00D44DC4">
      <w:pPr>
        <w:pStyle w:val="ListParagraph"/>
        <w:numPr>
          <w:ilvl w:val="0"/>
          <w:numId w:val="2"/>
        </w:numPr>
        <w:spacing w:line="276" w:lineRule="auto"/>
        <w:rPr>
          <w:rFonts w:ascii="Times New Roman" w:eastAsia="Times New Roman" w:hAnsi="Times New Roman" w:cs="Times New Roman"/>
          <w:sz w:val="28"/>
          <w:szCs w:val="28"/>
        </w:rPr>
      </w:pPr>
      <w:hyperlink r:id="rId8" w:history="1">
        <w:r w:rsidRPr="00D44DC4">
          <w:rPr>
            <w:rStyle w:val="Hyperlink"/>
            <w:rFonts w:ascii="Times New Roman" w:eastAsia="Times New Roman" w:hAnsi="Times New Roman" w:cs="Times New Roman"/>
            <w:sz w:val="28"/>
            <w:szCs w:val="28"/>
          </w:rPr>
          <w:t>The </w:t>
        </w:r>
        <w:r w:rsidRPr="00D44DC4">
          <w:rPr>
            <w:rStyle w:val="Hyperlink"/>
            <w:rFonts w:ascii="Times New Roman" w:eastAsia="Times New Roman" w:hAnsi="Times New Roman" w:cs="Times New Roman"/>
            <w:b/>
            <w:bCs/>
            <w:sz w:val="28"/>
            <w:szCs w:val="28"/>
          </w:rPr>
          <w:t>Committee on Women in Science, Engineering, and Medicine</w:t>
        </w:r>
      </w:hyperlink>
      <w:r w:rsidRPr="00D44DC4">
        <w:rPr>
          <w:rFonts w:ascii="Times New Roman" w:eastAsia="Times New Roman" w:hAnsi="Times New Roman" w:cs="Times New Roman"/>
          <w:color w:val="4A4849"/>
          <w:sz w:val="28"/>
          <w:szCs w:val="28"/>
        </w:rPr>
        <w:t xml:space="preserve"> </w:t>
      </w:r>
      <w:r>
        <w:rPr>
          <w:rStyle w:val="FootnoteReference"/>
          <w:rFonts w:ascii="Times New Roman" w:eastAsia="Times New Roman" w:hAnsi="Times New Roman" w:cs="Times New Roman"/>
          <w:color w:val="4A4849"/>
          <w:sz w:val="28"/>
          <w:szCs w:val="28"/>
        </w:rPr>
        <w:footnoteReference w:id="1"/>
      </w:r>
      <w:r w:rsidRPr="00D44DC4">
        <w:rPr>
          <w:rFonts w:ascii="Times New Roman" w:eastAsia="Times New Roman" w:hAnsi="Times New Roman" w:cs="Times New Roman"/>
          <w:b/>
          <w:bCs/>
          <w:color w:val="4A4849"/>
          <w:sz w:val="28"/>
          <w:szCs w:val="28"/>
        </w:rPr>
        <w:t xml:space="preserve"> (CWSEM)</w:t>
      </w:r>
      <w:r w:rsidRPr="00D44DC4">
        <w:rPr>
          <w:rStyle w:val="apple-converted-space"/>
          <w:rFonts w:ascii="Times New Roman" w:eastAsia="Times New Roman" w:hAnsi="Times New Roman" w:cs="Times New Roman"/>
          <w:color w:val="4A4849"/>
          <w:sz w:val="28"/>
          <w:szCs w:val="28"/>
        </w:rPr>
        <w:t> </w:t>
      </w:r>
      <w:r w:rsidRPr="00D44DC4">
        <w:rPr>
          <w:rFonts w:ascii="Times New Roman" w:eastAsia="Times New Roman" w:hAnsi="Times New Roman" w:cs="Times New Roman"/>
          <w:color w:val="4A4849"/>
          <w:sz w:val="28"/>
          <w:szCs w:val="28"/>
        </w:rPr>
        <w:t>is a standing committee in the</w:t>
      </w:r>
      <w:r w:rsidRPr="00D44DC4">
        <w:rPr>
          <w:rStyle w:val="apple-converted-space"/>
          <w:rFonts w:ascii="Times New Roman" w:eastAsia="Times New Roman" w:hAnsi="Times New Roman" w:cs="Times New Roman"/>
          <w:color w:val="4A4849"/>
          <w:sz w:val="28"/>
          <w:szCs w:val="28"/>
        </w:rPr>
        <w:t> </w:t>
      </w:r>
      <w:hyperlink r:id="rId9" w:history="1">
        <w:r w:rsidRPr="00D44DC4">
          <w:rPr>
            <w:rStyle w:val="Hyperlink"/>
            <w:rFonts w:ascii="Times New Roman" w:eastAsia="Times New Roman" w:hAnsi="Times New Roman" w:cs="Times New Roman"/>
            <w:color w:val="0066CC"/>
            <w:sz w:val="28"/>
            <w:szCs w:val="28"/>
          </w:rPr>
          <w:t>Policy and Global Affairs</w:t>
        </w:r>
      </w:hyperlink>
      <w:r w:rsidRPr="00D44DC4">
        <w:rPr>
          <w:rStyle w:val="apple-converted-space"/>
          <w:rFonts w:ascii="Times New Roman" w:eastAsia="Times New Roman" w:hAnsi="Times New Roman" w:cs="Times New Roman"/>
          <w:color w:val="4A4849"/>
          <w:sz w:val="28"/>
          <w:szCs w:val="28"/>
        </w:rPr>
        <w:t> </w:t>
      </w:r>
      <w:r w:rsidRPr="00D44DC4">
        <w:rPr>
          <w:rFonts w:ascii="Times New Roman" w:eastAsia="Times New Roman" w:hAnsi="Times New Roman" w:cs="Times New Roman"/>
          <w:color w:val="4A4849"/>
          <w:sz w:val="28"/>
          <w:szCs w:val="28"/>
        </w:rPr>
        <w:t>division of the National Academies of Sciences, Engineering, and Medicine. Its mandate is to coordinate, monitor, and advocate action to increase the participation of women in science, engineering, and medicine. Established in 1990 as CWSE, the committee expanded its scope in 2007 to include medicine.  </w:t>
      </w:r>
      <w:hyperlink r:id="rId10" w:history="1">
        <w:r w:rsidRPr="00D44DC4">
          <w:rPr>
            <w:rStyle w:val="Hyperlink"/>
            <w:rFonts w:ascii="Times New Roman" w:eastAsia="Times New Roman" w:hAnsi="Times New Roman" w:cs="Times New Roman"/>
            <w:color w:val="0066CC"/>
            <w:sz w:val="28"/>
            <w:szCs w:val="28"/>
          </w:rPr>
          <w:t>Learn more about the Committee on Women in Science, Engineering, and Medicine</w:t>
        </w:r>
      </w:hyperlink>
      <w:r w:rsidRPr="00D44DC4">
        <w:rPr>
          <w:rFonts w:ascii="Times New Roman" w:eastAsia="Times New Roman" w:hAnsi="Times New Roman" w:cs="Times New Roman"/>
          <w:color w:val="4A4849"/>
          <w:sz w:val="28"/>
          <w:szCs w:val="28"/>
        </w:rPr>
        <w:t>.</w:t>
      </w:r>
      <w:r w:rsidRPr="00D44DC4">
        <w:rPr>
          <w:rFonts w:ascii="Times New Roman" w:eastAsia="Times New Roman" w:hAnsi="Times New Roman" w:cs="Times New Roman"/>
          <w:color w:val="4A4849"/>
          <w:sz w:val="28"/>
          <w:szCs w:val="28"/>
        </w:rPr>
        <w:br/>
        <w:t>  </w:t>
      </w:r>
    </w:p>
    <w:p w14:paraId="7D33CF95" w14:textId="77777777" w:rsidR="00026BE4" w:rsidRDefault="00026BE4" w:rsidP="005165E5">
      <w:pPr>
        <w:outlineLvl w:val="0"/>
        <w:rPr>
          <w:rFonts w:ascii="Times New Roman" w:eastAsia="Times New Roman" w:hAnsi="Times New Roman" w:cs="Times New Roman"/>
          <w:b/>
          <w:kern w:val="36"/>
          <w:sz w:val="28"/>
          <w:szCs w:val="28"/>
        </w:rPr>
      </w:pPr>
    </w:p>
    <w:p w14:paraId="210CF95E" w14:textId="77777777" w:rsidR="005165E5" w:rsidRPr="00D44DC4" w:rsidRDefault="005165E5" w:rsidP="00D44DC4">
      <w:pPr>
        <w:pStyle w:val="ListParagraph"/>
        <w:numPr>
          <w:ilvl w:val="0"/>
          <w:numId w:val="2"/>
        </w:numPr>
        <w:outlineLvl w:val="0"/>
        <w:rPr>
          <w:rStyle w:val="Hyperlink"/>
          <w:rFonts w:ascii="Times New Roman" w:eastAsia="Times New Roman" w:hAnsi="Times New Roman" w:cs="Times New Roman"/>
          <w:b/>
          <w:kern w:val="36"/>
          <w:sz w:val="28"/>
          <w:szCs w:val="28"/>
        </w:rPr>
      </w:pPr>
      <w:r w:rsidRPr="00D44DC4">
        <w:rPr>
          <w:rFonts w:ascii="Times New Roman" w:eastAsia="Times New Roman" w:hAnsi="Times New Roman" w:cs="Times New Roman"/>
          <w:b/>
          <w:kern w:val="36"/>
          <w:sz w:val="28"/>
          <w:szCs w:val="28"/>
        </w:rPr>
        <w:fldChar w:fldCharType="begin"/>
      </w:r>
      <w:r w:rsidRPr="00D44DC4">
        <w:rPr>
          <w:rFonts w:ascii="Times New Roman" w:eastAsia="Times New Roman" w:hAnsi="Times New Roman" w:cs="Times New Roman"/>
          <w:b/>
          <w:kern w:val="36"/>
          <w:sz w:val="28"/>
          <w:szCs w:val="28"/>
        </w:rPr>
        <w:instrText xml:space="preserve"> HYPERLINK "https://www.youtube.com/watch?v=juJu2mg5y5M" </w:instrText>
      </w:r>
      <w:r w:rsidRPr="00D44DC4">
        <w:rPr>
          <w:rFonts w:ascii="Times New Roman" w:eastAsia="Times New Roman" w:hAnsi="Times New Roman" w:cs="Times New Roman"/>
          <w:b/>
          <w:kern w:val="36"/>
          <w:sz w:val="28"/>
          <w:szCs w:val="28"/>
        </w:rPr>
        <w:fldChar w:fldCharType="separate"/>
      </w:r>
      <w:r w:rsidRPr="00D44DC4">
        <w:rPr>
          <w:rStyle w:val="Hyperlink"/>
          <w:rFonts w:ascii="Times New Roman" w:eastAsia="Times New Roman" w:hAnsi="Times New Roman" w:cs="Times New Roman"/>
          <w:b/>
          <w:kern w:val="36"/>
          <w:sz w:val="28"/>
          <w:szCs w:val="28"/>
        </w:rPr>
        <w:t xml:space="preserve">Sexual Harassment in Academic Sciences, Engineering, and Medicine </w:t>
      </w:r>
      <w:r w:rsidRPr="00934C6B">
        <w:rPr>
          <w:rStyle w:val="FootnoteReference"/>
          <w:rFonts w:ascii="Times New Roman" w:eastAsia="Times New Roman" w:hAnsi="Times New Roman" w:cs="Times New Roman"/>
          <w:b/>
          <w:color w:val="0563C1" w:themeColor="hyperlink"/>
          <w:kern w:val="36"/>
          <w:sz w:val="28"/>
          <w:szCs w:val="28"/>
          <w:u w:val="single"/>
        </w:rPr>
        <w:footnoteReference w:id="2"/>
      </w:r>
    </w:p>
    <w:p w14:paraId="09C7599A" w14:textId="77777777" w:rsidR="005165E5" w:rsidRPr="00934C6B" w:rsidRDefault="005165E5">
      <w:pPr>
        <w:rPr>
          <w:rFonts w:ascii="Times New Roman" w:eastAsia="Times New Roman" w:hAnsi="Times New Roman" w:cs="Times New Roman"/>
          <w:b/>
          <w:kern w:val="36"/>
          <w:sz w:val="28"/>
          <w:szCs w:val="28"/>
        </w:rPr>
      </w:pPr>
      <w:r w:rsidRPr="00934C6B">
        <w:rPr>
          <w:rFonts w:ascii="Times New Roman" w:eastAsia="Times New Roman" w:hAnsi="Times New Roman" w:cs="Times New Roman"/>
          <w:b/>
          <w:kern w:val="36"/>
          <w:sz w:val="28"/>
          <w:szCs w:val="28"/>
        </w:rPr>
        <w:fldChar w:fldCharType="end"/>
      </w:r>
    </w:p>
    <w:p w14:paraId="4B76DBEF" w14:textId="66316F41" w:rsidR="0055279A" w:rsidRPr="00934C6B" w:rsidRDefault="0055279A">
      <w:pPr>
        <w:rPr>
          <w:rFonts w:ascii="Times New Roman" w:eastAsia="Times New Roman" w:hAnsi="Times New Roman" w:cs="Times New Roman"/>
          <w:b/>
          <w:kern w:val="36"/>
          <w:sz w:val="28"/>
          <w:szCs w:val="28"/>
        </w:rPr>
      </w:pPr>
      <w:r w:rsidRPr="00934C6B">
        <w:rPr>
          <w:rFonts w:ascii="Times New Roman" w:eastAsia="Times New Roman" w:hAnsi="Times New Roman" w:cs="Times New Roman"/>
          <w:b/>
          <w:kern w:val="36"/>
          <w:sz w:val="28"/>
          <w:szCs w:val="28"/>
        </w:rPr>
        <w:t>2:10</w:t>
      </w:r>
    </w:p>
    <w:p w14:paraId="15492A92" w14:textId="77777777" w:rsidR="0055279A" w:rsidRDefault="0055279A">
      <w:pPr>
        <w:rPr>
          <w:rFonts w:ascii="Roboto" w:eastAsia="Times New Roman" w:hAnsi="Roboto" w:cs="Times New Roman"/>
          <w:kern w:val="36"/>
          <w:sz w:val="48"/>
          <w:szCs w:val="48"/>
        </w:rPr>
      </w:pPr>
    </w:p>
    <w:p w14:paraId="47AF848F" w14:textId="77777777" w:rsidR="00026BE4" w:rsidRDefault="0055279A" w:rsidP="00026BE4">
      <w:pPr>
        <w:spacing w:line="276" w:lineRule="auto"/>
        <w:rPr>
          <w:rFonts w:ascii="Times New Roman" w:eastAsia="Times New Roman" w:hAnsi="Times New Roman" w:cs="Times New Roman"/>
          <w:sz w:val="26"/>
          <w:szCs w:val="26"/>
        </w:rPr>
      </w:pPr>
      <w:r w:rsidRPr="00026BE4">
        <w:rPr>
          <w:rFonts w:ascii="Times New Roman" w:eastAsia="Times New Roman" w:hAnsi="Times New Roman" w:cs="Times New Roman"/>
          <w:sz w:val="26"/>
          <w:szCs w:val="26"/>
        </w:rPr>
        <w:t xml:space="preserve">How can academic institutions improve in the </w:t>
      </w:r>
      <w:hyperlink r:id="rId11" w:history="1">
        <w:r w:rsidRPr="00026BE4">
          <w:rPr>
            <w:rStyle w:val="Hyperlink"/>
            <w:rFonts w:ascii="Times New Roman" w:eastAsia="Times New Roman" w:hAnsi="Times New Roman" w:cs="Times New Roman"/>
            <w:sz w:val="26"/>
            <w:szCs w:val="26"/>
          </w:rPr>
          <w:t>#MeToo</w:t>
        </w:r>
      </w:hyperlink>
      <w:r w:rsidRPr="00026BE4">
        <w:rPr>
          <w:rFonts w:ascii="Times New Roman" w:eastAsia="Times New Roman" w:hAnsi="Times New Roman" w:cs="Times New Roman"/>
          <w:sz w:val="26"/>
          <w:szCs w:val="26"/>
        </w:rPr>
        <w:t xml:space="preserve"> era? This video presents the top four tips for how organizations can prevent and address sexual harassment in academic settings, and specifically in science, engineering, and medicine. Together, we can do better. </w:t>
      </w:r>
    </w:p>
    <w:p w14:paraId="66D30166" w14:textId="77777777" w:rsidR="00026BE4" w:rsidRPr="00026BE4" w:rsidRDefault="0055279A" w:rsidP="00026BE4">
      <w:pPr>
        <w:pStyle w:val="ListParagraph"/>
        <w:numPr>
          <w:ilvl w:val="0"/>
          <w:numId w:val="1"/>
        </w:numPr>
        <w:spacing w:line="276" w:lineRule="auto"/>
        <w:rPr>
          <w:rFonts w:ascii="Times New Roman" w:eastAsia="Times New Roman" w:hAnsi="Times New Roman" w:cs="Times New Roman"/>
          <w:sz w:val="26"/>
          <w:szCs w:val="26"/>
        </w:rPr>
      </w:pPr>
      <w:r w:rsidRPr="00026BE4">
        <w:rPr>
          <w:rFonts w:ascii="Times New Roman" w:eastAsia="Times New Roman" w:hAnsi="Times New Roman" w:cs="Times New Roman"/>
          <w:sz w:val="26"/>
          <w:szCs w:val="26"/>
        </w:rPr>
        <w:t xml:space="preserve">To learn more, visit: </w:t>
      </w:r>
      <w:hyperlink r:id="rId12" w:tgtFrame="_blank" w:history="1">
        <w:r w:rsidRPr="00026BE4">
          <w:rPr>
            <w:rStyle w:val="Hyperlink"/>
            <w:rFonts w:ascii="Times New Roman" w:eastAsia="Times New Roman" w:hAnsi="Times New Roman" w:cs="Times New Roman"/>
            <w:sz w:val="26"/>
            <w:szCs w:val="26"/>
          </w:rPr>
          <w:t>http://www.nationalacademies.org/sexu...</w:t>
        </w:r>
      </w:hyperlink>
      <w:r w:rsidRPr="00026BE4">
        <w:rPr>
          <w:rFonts w:ascii="Times New Roman" w:eastAsia="Times New Roman" w:hAnsi="Times New Roman" w:cs="Times New Roman"/>
          <w:sz w:val="26"/>
          <w:szCs w:val="26"/>
        </w:rPr>
        <w:t xml:space="preserve"> </w:t>
      </w:r>
    </w:p>
    <w:p w14:paraId="73B7DDF8" w14:textId="47E9848A" w:rsidR="0055279A" w:rsidRPr="00026BE4" w:rsidRDefault="0055279A" w:rsidP="00026BE4">
      <w:pPr>
        <w:pStyle w:val="ListParagraph"/>
        <w:numPr>
          <w:ilvl w:val="0"/>
          <w:numId w:val="1"/>
        </w:numPr>
        <w:spacing w:line="276" w:lineRule="auto"/>
        <w:rPr>
          <w:rFonts w:ascii="Times New Roman" w:eastAsia="Times New Roman" w:hAnsi="Times New Roman" w:cs="Times New Roman"/>
          <w:sz w:val="26"/>
          <w:szCs w:val="26"/>
        </w:rPr>
      </w:pPr>
      <w:r w:rsidRPr="00026BE4">
        <w:rPr>
          <w:rFonts w:ascii="Times New Roman" w:eastAsia="Times New Roman" w:hAnsi="Times New Roman" w:cs="Times New Roman"/>
          <w:sz w:val="26"/>
          <w:szCs w:val="26"/>
        </w:rPr>
        <w:t xml:space="preserve">Download the report for free at: </w:t>
      </w:r>
      <w:hyperlink r:id="rId13" w:tgtFrame="_blank" w:history="1">
        <w:r w:rsidRPr="00026BE4">
          <w:rPr>
            <w:rStyle w:val="Hyperlink"/>
            <w:rFonts w:ascii="Times New Roman" w:eastAsia="Times New Roman" w:hAnsi="Times New Roman" w:cs="Times New Roman"/>
            <w:sz w:val="26"/>
            <w:szCs w:val="26"/>
          </w:rPr>
          <w:t>http://www.nap.edu/24994</w:t>
        </w:r>
      </w:hyperlink>
    </w:p>
    <w:p w14:paraId="32F2DB16" w14:textId="77777777" w:rsidR="0055279A" w:rsidRDefault="0055279A">
      <w:pPr>
        <w:rPr>
          <w:rFonts w:ascii="Roboto" w:eastAsia="Times New Roman" w:hAnsi="Roboto" w:cs="Times New Roman"/>
          <w:kern w:val="36"/>
          <w:sz w:val="48"/>
          <w:szCs w:val="48"/>
        </w:rPr>
      </w:pPr>
    </w:p>
    <w:p w14:paraId="31401AA6" w14:textId="03768EAD" w:rsidR="0022778B" w:rsidRPr="00934C6B" w:rsidRDefault="0022778B" w:rsidP="00D44DC4">
      <w:pPr>
        <w:pStyle w:val="Heading1"/>
        <w:numPr>
          <w:ilvl w:val="0"/>
          <w:numId w:val="3"/>
        </w:numPr>
        <w:spacing w:before="0" w:beforeAutospacing="0" w:after="0" w:afterAutospacing="0"/>
        <w:rPr>
          <w:rStyle w:val="Hyperlink"/>
          <w:rFonts w:eastAsia="Times New Roman"/>
          <w:bCs w:val="0"/>
          <w:sz w:val="28"/>
          <w:szCs w:val="28"/>
        </w:rPr>
      </w:pPr>
      <w:r w:rsidRPr="00934C6B">
        <w:rPr>
          <w:rFonts w:eastAsia="Times New Roman"/>
          <w:bCs w:val="0"/>
          <w:sz w:val="28"/>
          <w:szCs w:val="28"/>
        </w:rPr>
        <w:fldChar w:fldCharType="begin"/>
      </w:r>
      <w:r w:rsidRPr="00934C6B">
        <w:rPr>
          <w:rFonts w:eastAsia="Times New Roman"/>
          <w:bCs w:val="0"/>
          <w:sz w:val="28"/>
          <w:szCs w:val="28"/>
        </w:rPr>
        <w:instrText xml:space="preserve"> HYPERLINK "https://www.youtube.com/watch?v=21H8YdMCIV8" </w:instrText>
      </w:r>
      <w:r w:rsidRPr="00934C6B">
        <w:rPr>
          <w:rFonts w:eastAsia="Times New Roman"/>
          <w:bCs w:val="0"/>
          <w:sz w:val="28"/>
          <w:szCs w:val="28"/>
        </w:rPr>
      </w:r>
      <w:r w:rsidRPr="00934C6B">
        <w:rPr>
          <w:rFonts w:eastAsia="Times New Roman"/>
          <w:bCs w:val="0"/>
          <w:sz w:val="28"/>
          <w:szCs w:val="28"/>
        </w:rPr>
        <w:fldChar w:fldCharType="separate"/>
      </w:r>
      <w:r w:rsidRPr="00934C6B">
        <w:rPr>
          <w:rStyle w:val="Hyperlink"/>
          <w:rFonts w:eastAsia="Times New Roman"/>
          <w:bCs w:val="0"/>
          <w:sz w:val="28"/>
          <w:szCs w:val="28"/>
        </w:rPr>
        <w:t xml:space="preserve">Preventing Sexual Harassment in Academia </w:t>
      </w:r>
      <w:r w:rsidRPr="00934C6B">
        <w:rPr>
          <w:rStyle w:val="FootnoteReference"/>
          <w:rFonts w:eastAsia="Times New Roman"/>
          <w:bCs w:val="0"/>
          <w:color w:val="0563C1" w:themeColor="hyperlink"/>
          <w:sz w:val="28"/>
          <w:szCs w:val="28"/>
          <w:u w:val="single"/>
        </w:rPr>
        <w:footnoteReference w:id="3"/>
      </w:r>
    </w:p>
    <w:p w14:paraId="14504345" w14:textId="2C73B216" w:rsidR="0055279A" w:rsidRPr="00934C6B" w:rsidRDefault="0022778B">
      <w:pPr>
        <w:rPr>
          <w:rFonts w:ascii="Times New Roman" w:eastAsia="Times New Roman" w:hAnsi="Times New Roman" w:cs="Times New Roman"/>
          <w:b/>
          <w:kern w:val="36"/>
          <w:sz w:val="28"/>
          <w:szCs w:val="28"/>
        </w:rPr>
      </w:pPr>
      <w:r w:rsidRPr="00934C6B">
        <w:rPr>
          <w:rFonts w:ascii="Times New Roman" w:eastAsia="Times New Roman" w:hAnsi="Times New Roman" w:cs="Times New Roman"/>
          <w:b/>
          <w:kern w:val="36"/>
          <w:sz w:val="28"/>
          <w:szCs w:val="28"/>
        </w:rPr>
        <w:fldChar w:fldCharType="end"/>
      </w:r>
    </w:p>
    <w:p w14:paraId="5B2ACEE6" w14:textId="0D883D43" w:rsidR="0055279A" w:rsidRDefault="0017253B">
      <w:pPr>
        <w:rPr>
          <w:rFonts w:ascii="Times New Roman" w:hAnsi="Times New Roman" w:cs="Times New Roman"/>
          <w:b/>
          <w:sz w:val="28"/>
          <w:szCs w:val="28"/>
        </w:rPr>
      </w:pPr>
      <w:r w:rsidRPr="00934C6B">
        <w:rPr>
          <w:rFonts w:ascii="Times New Roman" w:hAnsi="Times New Roman" w:cs="Times New Roman"/>
          <w:b/>
          <w:sz w:val="28"/>
          <w:szCs w:val="28"/>
        </w:rPr>
        <w:t>2:10</w:t>
      </w:r>
    </w:p>
    <w:p w14:paraId="1BC09167" w14:textId="77777777" w:rsidR="00B739A5" w:rsidRDefault="00B739A5">
      <w:pPr>
        <w:rPr>
          <w:rFonts w:ascii="Times New Roman" w:hAnsi="Times New Roman" w:cs="Times New Roman"/>
          <w:b/>
          <w:sz w:val="28"/>
          <w:szCs w:val="28"/>
        </w:rPr>
      </w:pPr>
    </w:p>
    <w:p w14:paraId="43A36287" w14:textId="77777777" w:rsidR="00B739A5" w:rsidRDefault="00B739A5">
      <w:pPr>
        <w:rPr>
          <w:rFonts w:ascii="Times New Roman" w:hAnsi="Times New Roman" w:cs="Times New Roman"/>
          <w:b/>
          <w:sz w:val="28"/>
          <w:szCs w:val="28"/>
        </w:rPr>
      </w:pPr>
    </w:p>
    <w:p w14:paraId="6E07A477" w14:textId="77777777" w:rsidR="00B739A5" w:rsidRDefault="00B739A5">
      <w:pPr>
        <w:rPr>
          <w:rFonts w:ascii="Times New Roman" w:hAnsi="Times New Roman" w:cs="Times New Roman"/>
          <w:b/>
          <w:sz w:val="28"/>
          <w:szCs w:val="28"/>
        </w:rPr>
      </w:pPr>
    </w:p>
    <w:p w14:paraId="363D57C0" w14:textId="77777777" w:rsidR="00B739A5" w:rsidRDefault="00B739A5">
      <w:pPr>
        <w:rPr>
          <w:rFonts w:ascii="Times New Roman" w:hAnsi="Times New Roman" w:cs="Times New Roman"/>
          <w:b/>
          <w:sz w:val="28"/>
          <w:szCs w:val="28"/>
        </w:rPr>
      </w:pPr>
    </w:p>
    <w:p w14:paraId="6A5C3797" w14:textId="77777777" w:rsidR="00B739A5" w:rsidRDefault="00B739A5">
      <w:pPr>
        <w:rPr>
          <w:rFonts w:ascii="Times New Roman" w:hAnsi="Times New Roman" w:cs="Times New Roman"/>
          <w:b/>
          <w:sz w:val="28"/>
          <w:szCs w:val="28"/>
        </w:rPr>
      </w:pPr>
    </w:p>
    <w:p w14:paraId="6ECD89B3" w14:textId="77777777" w:rsidR="00B739A5" w:rsidRDefault="00B739A5">
      <w:pPr>
        <w:rPr>
          <w:rFonts w:ascii="Times New Roman" w:hAnsi="Times New Roman" w:cs="Times New Roman"/>
          <w:b/>
          <w:sz w:val="28"/>
          <w:szCs w:val="28"/>
        </w:rPr>
      </w:pPr>
    </w:p>
    <w:p w14:paraId="7ABDD663" w14:textId="5248D083" w:rsidR="00B739A5" w:rsidRPr="00D44DC4" w:rsidRDefault="00B739A5" w:rsidP="00D44DC4">
      <w:pPr>
        <w:pStyle w:val="ListParagraph"/>
        <w:numPr>
          <w:ilvl w:val="0"/>
          <w:numId w:val="3"/>
        </w:numPr>
        <w:spacing w:before="100" w:beforeAutospacing="1" w:after="100" w:afterAutospacing="1" w:line="276" w:lineRule="auto"/>
        <w:jc w:val="center"/>
        <w:rPr>
          <w:rFonts w:ascii="Times New Roman" w:hAnsi="Times New Roman" w:cs="Times New Roman"/>
          <w:color w:val="4A4849"/>
          <w:sz w:val="28"/>
          <w:szCs w:val="28"/>
        </w:rPr>
      </w:pPr>
      <w:hyperlink r:id="rId14" w:history="1">
        <w:r w:rsidRPr="00D44DC4">
          <w:rPr>
            <w:rStyle w:val="Hyperlink"/>
            <w:rFonts w:ascii="Times New Roman" w:hAnsi="Times New Roman" w:cs="Times New Roman"/>
            <w:b/>
            <w:bCs/>
            <w:color w:val="0066CC"/>
          </w:rPr>
          <w:t>Launch of Action Collaborative on Preventing Sexual Harassment in Higher Education</w:t>
        </w:r>
      </w:hyperlink>
      <w:r w:rsidRPr="00D44DC4">
        <w:rPr>
          <w:rStyle w:val="bigtitle"/>
          <w:rFonts w:ascii="Times New Roman" w:hAnsi="Times New Roman" w:cs="Times New Roman"/>
          <w:b/>
          <w:bCs/>
          <w:color w:val="4A4849"/>
        </w:rPr>
        <w:t xml:space="preserve"> </w:t>
      </w:r>
      <w:r>
        <w:rPr>
          <w:rStyle w:val="FootnoteReference"/>
          <w:rFonts w:ascii="Times New Roman" w:hAnsi="Times New Roman" w:cs="Times New Roman"/>
          <w:b/>
          <w:bCs/>
          <w:color w:val="4A4849"/>
        </w:rPr>
        <w:footnoteReference w:id="4"/>
      </w:r>
      <w:r w:rsidRPr="00D44DC4">
        <w:rPr>
          <w:rFonts w:ascii="Times New Roman" w:hAnsi="Times New Roman" w:cs="Times New Roman"/>
          <w:color w:val="4A4849"/>
        </w:rPr>
        <w:br/>
      </w:r>
      <w:r w:rsidRPr="00D44DC4">
        <w:rPr>
          <w:rFonts w:ascii="Times New Roman" w:hAnsi="Times New Roman" w:cs="Times New Roman"/>
          <w:b/>
          <w:bCs/>
          <w:color w:val="4A4849"/>
          <w:sz w:val="28"/>
          <w:szCs w:val="28"/>
        </w:rPr>
        <w:br/>
      </w:r>
      <w:r w:rsidRPr="00D44DC4">
        <w:rPr>
          <w:rStyle w:val="title1"/>
          <w:rFonts w:ascii="Times New Roman" w:hAnsi="Times New Roman" w:cs="Times New Roman"/>
          <w:b/>
          <w:bCs/>
          <w:color w:val="4A4849"/>
          <w:sz w:val="28"/>
          <w:szCs w:val="28"/>
        </w:rPr>
        <w:t>April 10, 2019</w:t>
      </w:r>
      <w:r w:rsidRPr="00D44DC4">
        <w:rPr>
          <w:rFonts w:ascii="Times New Roman" w:hAnsi="Times New Roman" w:cs="Times New Roman"/>
          <w:b/>
          <w:bCs/>
          <w:color w:val="4A4849"/>
          <w:sz w:val="28"/>
          <w:szCs w:val="28"/>
        </w:rPr>
        <w:br/>
      </w:r>
      <w:r w:rsidRPr="00D44DC4">
        <w:rPr>
          <w:rStyle w:val="title1"/>
          <w:rFonts w:ascii="Times New Roman" w:hAnsi="Times New Roman" w:cs="Times New Roman"/>
          <w:b/>
          <w:bCs/>
          <w:color w:val="4A4849"/>
          <w:sz w:val="28"/>
          <w:szCs w:val="28"/>
        </w:rPr>
        <w:t>The National Academies of Sciences, Engineering, and Medicine</w:t>
      </w:r>
      <w:r w:rsidRPr="00D44DC4">
        <w:rPr>
          <w:rFonts w:ascii="Times New Roman" w:hAnsi="Times New Roman" w:cs="Times New Roman"/>
          <w:b/>
          <w:bCs/>
          <w:color w:val="4A4849"/>
          <w:sz w:val="28"/>
          <w:szCs w:val="28"/>
        </w:rPr>
        <w:br/>
      </w:r>
      <w:r w:rsidRPr="00D44DC4">
        <w:rPr>
          <w:rStyle w:val="title1"/>
          <w:rFonts w:ascii="Times New Roman" w:hAnsi="Times New Roman" w:cs="Times New Roman"/>
          <w:b/>
          <w:bCs/>
          <w:color w:val="4A4849"/>
          <w:sz w:val="28"/>
          <w:szCs w:val="28"/>
        </w:rPr>
        <w:t>Washington, D.C.</w:t>
      </w:r>
    </w:p>
    <w:p w14:paraId="278FAFAF" w14:textId="6A9EC07F" w:rsidR="00F31C16" w:rsidRPr="00B739A5" w:rsidRDefault="00B739A5" w:rsidP="00B739A5">
      <w:pPr>
        <w:spacing w:before="100" w:beforeAutospacing="1" w:after="100" w:afterAutospacing="1" w:line="276" w:lineRule="auto"/>
        <w:rPr>
          <w:rFonts w:ascii="Times New Roman" w:hAnsi="Times New Roman" w:cs="Times New Roman"/>
          <w:color w:val="4A4849"/>
          <w:sz w:val="28"/>
          <w:szCs w:val="28"/>
        </w:rPr>
      </w:pPr>
      <w:r w:rsidRPr="00B739A5">
        <w:rPr>
          <w:rFonts w:ascii="Times New Roman" w:hAnsi="Times New Roman" w:cs="Times New Roman"/>
          <w:color w:val="4A4849"/>
          <w:sz w:val="28"/>
          <w:szCs w:val="28"/>
        </w:rPr>
        <w:t>The 2018 National Academies of Sciences, Engineering, and Medicine report on</w:t>
      </w:r>
      <w:r w:rsidRPr="00B739A5">
        <w:rPr>
          <w:rStyle w:val="apple-converted-space"/>
          <w:rFonts w:ascii="Times New Roman" w:hAnsi="Times New Roman" w:cs="Times New Roman"/>
          <w:color w:val="4A4849"/>
          <w:sz w:val="28"/>
          <w:szCs w:val="28"/>
        </w:rPr>
        <w:t> </w:t>
      </w:r>
      <w:hyperlink r:id="rId15" w:history="1">
        <w:r w:rsidRPr="00B739A5">
          <w:rPr>
            <w:rStyle w:val="Hyperlink"/>
            <w:rFonts w:ascii="Times New Roman" w:hAnsi="Times New Roman" w:cs="Times New Roman"/>
            <w:color w:val="0066CC"/>
            <w:sz w:val="28"/>
            <w:szCs w:val="28"/>
          </w:rPr>
          <w:t>Sexual Harassment of Women</w:t>
        </w:r>
      </w:hyperlink>
      <w:r w:rsidRPr="00B739A5">
        <w:rPr>
          <w:rStyle w:val="apple-converted-space"/>
          <w:rFonts w:ascii="Times New Roman" w:hAnsi="Times New Roman" w:cs="Times New Roman"/>
          <w:color w:val="4A4849"/>
          <w:sz w:val="28"/>
          <w:szCs w:val="28"/>
        </w:rPr>
        <w:t> </w:t>
      </w:r>
      <w:r w:rsidRPr="00B739A5">
        <w:rPr>
          <w:rFonts w:ascii="Times New Roman" w:hAnsi="Times New Roman" w:cs="Times New Roman"/>
          <w:color w:val="4A4849"/>
          <w:sz w:val="28"/>
          <w:szCs w:val="28"/>
        </w:rPr>
        <w:t>concludes that system-wide changes to the culture and climate in higher education are needed to prevent and address sexual harassment, and provides a roadmap for institutions of higher education to make these changes. To advance these efforts, the National Academies have joined with over 40 colleges, universities, and research institutions to launch an Action Collaborative on Preventing Sexual Harassment in Higher Education. The purpose of the action collaborative is to bring together leaders from academic institutions and key stakeholders to work toward targeted, collective action on addressing and preventing sexual harassment across all disciplines and among all people in higher education. The action collaborative creates an active space where colleges, universities, and other research and training institutions will identify, research, develop, and implement efforts that move beyond basic legal compliance to evidence-based policies and practices for addressing and preventing all forms of sexual harassment and promoting a campus climate of civility and respect.</w:t>
      </w:r>
    </w:p>
    <w:bookmarkStart w:id="0" w:name="_GoBack"/>
    <w:bookmarkEnd w:id="0"/>
    <w:p w14:paraId="054FCE45" w14:textId="43351019" w:rsidR="00B001DB" w:rsidRPr="00D44DC4" w:rsidRDefault="00B001DB" w:rsidP="00D44DC4">
      <w:pPr>
        <w:pStyle w:val="ListParagraph"/>
        <w:numPr>
          <w:ilvl w:val="0"/>
          <w:numId w:val="3"/>
        </w:numPr>
        <w:rPr>
          <w:rStyle w:val="Hyperlink"/>
          <w:rFonts w:ascii="Helvetica Neue" w:eastAsia="Times New Roman" w:hAnsi="Helvetica Neue"/>
        </w:rPr>
      </w:pPr>
      <w:r w:rsidRPr="00D44DC4">
        <w:rPr>
          <w:rStyle w:val="heading-2"/>
          <w:rFonts w:ascii="Helvetica Neue" w:eastAsia="Times New Roman" w:hAnsi="Helvetica Neue"/>
          <w:b/>
          <w:bCs/>
          <w:color w:val="999999"/>
          <w:sz w:val="45"/>
          <w:szCs w:val="45"/>
        </w:rPr>
        <w:fldChar w:fldCharType="begin"/>
      </w:r>
      <w:r w:rsidRPr="00D44DC4">
        <w:rPr>
          <w:rStyle w:val="heading-2"/>
          <w:rFonts w:ascii="Helvetica Neue" w:eastAsia="Times New Roman" w:hAnsi="Helvetica Neue"/>
          <w:b/>
          <w:bCs/>
          <w:color w:val="999999"/>
          <w:sz w:val="45"/>
          <w:szCs w:val="45"/>
        </w:rPr>
        <w:instrText xml:space="preserve"> HYPERLINK "http://sites.nationalacademies.org/sites/sexualharassmentcollaborative/index.htm" </w:instrText>
      </w:r>
      <w:r>
        <w:rPr>
          <w:rStyle w:val="heading-2"/>
          <w:rFonts w:ascii="Helvetica Neue" w:eastAsia="Times New Roman" w:hAnsi="Helvetica Neue"/>
          <w:b/>
          <w:bCs/>
          <w:color w:val="999999"/>
          <w:sz w:val="45"/>
          <w:szCs w:val="45"/>
        </w:rPr>
      </w:r>
      <w:r w:rsidRPr="00D44DC4">
        <w:rPr>
          <w:rStyle w:val="heading-2"/>
          <w:rFonts w:ascii="Helvetica Neue" w:eastAsia="Times New Roman" w:hAnsi="Helvetica Neue"/>
          <w:b/>
          <w:bCs/>
          <w:color w:val="999999"/>
          <w:sz w:val="45"/>
          <w:szCs w:val="45"/>
        </w:rPr>
        <w:fldChar w:fldCharType="separate"/>
      </w:r>
      <w:r w:rsidRPr="00D44DC4">
        <w:rPr>
          <w:rStyle w:val="Hyperlink"/>
          <w:rFonts w:ascii="Helvetica Neue" w:eastAsia="Times New Roman" w:hAnsi="Helvetica Neue"/>
          <w:b/>
          <w:bCs/>
          <w:sz w:val="45"/>
          <w:szCs w:val="45"/>
        </w:rPr>
        <w:t xml:space="preserve">Members of the Action Collaborative on Preventing Sexual Harassment in Higher Education </w:t>
      </w:r>
      <w:r>
        <w:rPr>
          <w:rStyle w:val="FootnoteReference"/>
          <w:rFonts w:ascii="Helvetica Neue" w:eastAsia="Times New Roman" w:hAnsi="Helvetica Neue"/>
          <w:b/>
          <w:bCs/>
          <w:color w:val="0563C1" w:themeColor="hyperlink"/>
          <w:sz w:val="45"/>
          <w:szCs w:val="45"/>
          <w:u w:val="single"/>
        </w:rPr>
        <w:footnoteReference w:id="5"/>
      </w:r>
      <w:r w:rsidRPr="00D44DC4">
        <w:rPr>
          <w:rStyle w:val="Hyperlink"/>
          <w:rFonts w:ascii="Helvetica Neue" w:eastAsia="Times New Roman" w:hAnsi="Helvetica Neue"/>
          <w:b/>
          <w:bCs/>
          <w:sz w:val="45"/>
          <w:szCs w:val="45"/>
        </w:rPr>
        <w:br/>
      </w:r>
    </w:p>
    <w:p w14:paraId="61A8E4BD" w14:textId="1F9AA9D8" w:rsidR="00B001DB" w:rsidRDefault="00B001DB" w:rsidP="00B001DB">
      <w:pPr>
        <w:rPr>
          <w:rFonts w:ascii="Helvetica Neue" w:eastAsia="Times New Roman" w:hAnsi="Helvetica Neue"/>
          <w:color w:val="333333"/>
        </w:rPr>
      </w:pPr>
      <w:r>
        <w:rPr>
          <w:rStyle w:val="heading-2"/>
          <w:rFonts w:ascii="Helvetica Neue" w:eastAsia="Times New Roman" w:hAnsi="Helvetica Neue"/>
          <w:b/>
          <w:bCs/>
          <w:color w:val="999999"/>
          <w:sz w:val="45"/>
          <w:szCs w:val="45"/>
        </w:rPr>
        <w:fldChar w:fldCharType="end"/>
      </w:r>
      <w:r>
        <w:rPr>
          <w:rFonts w:ascii="Helvetica Neue" w:eastAsia="Times New Roman" w:hAnsi="Helvetica Neue"/>
          <w:color w:val="333333"/>
        </w:rPr>
        <w:t>The following list includes 28 founding members (denoted by *).</w:t>
      </w:r>
      <w:r>
        <w:rPr>
          <w:rStyle w:val="apple-converted-space"/>
          <w:rFonts w:ascii="Helvetica Neue" w:eastAsia="Times New Roman" w:hAnsi="Helvetica Neue"/>
          <w:color w:val="333333"/>
        </w:rPr>
        <w:t> </w:t>
      </w:r>
      <w:hyperlink r:id="rId16" w:history="1">
        <w:r>
          <w:rPr>
            <w:rStyle w:val="Hyperlink"/>
            <w:rFonts w:ascii="Helvetica Neue" w:eastAsia="Times New Roman" w:hAnsi="Helvetica Neue"/>
            <w:color w:val="337AB7"/>
          </w:rPr>
          <w:t>Read the founding members' co-signed commitment statement</w:t>
        </w:r>
      </w:hyperlink>
      <w:r>
        <w:rPr>
          <w:rFonts w:ascii="Helvetica Neue" w:eastAsia="Times New Roman" w:hAnsi="Helvetica Neue"/>
          <w:color w:val="333333"/>
        </w:rPr>
        <w:t> (131 KB, PDF)</w:t>
      </w:r>
    </w:p>
    <w:p w14:paraId="275BFEED" w14:textId="77777777" w:rsidR="00B001DB" w:rsidRDefault="00B001DB" w:rsidP="00B001DB">
      <w:pPr>
        <w:rPr>
          <w:rFonts w:ascii="Times New Roman" w:eastAsia="Times New Roman" w:hAnsi="Times New Roman"/>
        </w:rPr>
      </w:pPr>
    </w:p>
    <w:p w14:paraId="4596E207" w14:textId="77777777" w:rsidR="00B739A5" w:rsidRPr="00B739A5" w:rsidRDefault="00B739A5" w:rsidP="00B739A5">
      <w:pPr>
        <w:spacing w:line="276" w:lineRule="auto"/>
        <w:rPr>
          <w:rFonts w:ascii="Times New Roman" w:hAnsi="Times New Roman" w:cs="Times New Roman"/>
          <w:b/>
          <w:sz w:val="28"/>
          <w:szCs w:val="28"/>
        </w:rPr>
      </w:pPr>
    </w:p>
    <w:sectPr w:rsidR="00B739A5" w:rsidRPr="00B739A5" w:rsidSect="00A65A20">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F0E5F" w14:textId="77777777" w:rsidR="00981999" w:rsidRDefault="00981999" w:rsidP="005165E5">
      <w:r>
        <w:separator/>
      </w:r>
    </w:p>
  </w:endnote>
  <w:endnote w:type="continuationSeparator" w:id="0">
    <w:p w14:paraId="48D9EE1E" w14:textId="77777777" w:rsidR="00981999" w:rsidRDefault="00981999" w:rsidP="0051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F5BF0" w14:textId="77777777" w:rsidR="00F31C16" w:rsidRDefault="00F31C16" w:rsidP="00A300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F4DFA" w14:textId="77777777" w:rsidR="00F31C16" w:rsidRDefault="00F31C16" w:rsidP="00F31C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2E531" w14:textId="77777777" w:rsidR="00F31C16" w:rsidRDefault="00F31C16" w:rsidP="00A300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999">
      <w:rPr>
        <w:rStyle w:val="PageNumber"/>
        <w:noProof/>
      </w:rPr>
      <w:t>1</w:t>
    </w:r>
    <w:r>
      <w:rPr>
        <w:rStyle w:val="PageNumber"/>
      </w:rPr>
      <w:fldChar w:fldCharType="end"/>
    </w:r>
  </w:p>
  <w:p w14:paraId="308B150A" w14:textId="77777777" w:rsidR="00F31C16" w:rsidRDefault="00F31C16" w:rsidP="00F31C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71EA9" w14:textId="77777777" w:rsidR="00981999" w:rsidRDefault="00981999" w:rsidP="005165E5">
      <w:r>
        <w:separator/>
      </w:r>
    </w:p>
  </w:footnote>
  <w:footnote w:type="continuationSeparator" w:id="0">
    <w:p w14:paraId="31BDE939" w14:textId="77777777" w:rsidR="00981999" w:rsidRDefault="00981999" w:rsidP="005165E5">
      <w:r>
        <w:continuationSeparator/>
      </w:r>
    </w:p>
  </w:footnote>
  <w:footnote w:id="1">
    <w:p w14:paraId="0D9E4CC4" w14:textId="2094D894" w:rsidR="0057454E" w:rsidRDefault="0057454E">
      <w:pPr>
        <w:pStyle w:val="FootnoteText"/>
      </w:pPr>
      <w:r>
        <w:rPr>
          <w:rStyle w:val="FootnoteReference"/>
        </w:rPr>
        <w:footnoteRef/>
      </w:r>
      <w:r>
        <w:t xml:space="preserve"> Source: </w:t>
      </w:r>
      <w:hyperlink r:id="rId1" w:history="1">
        <w:r w:rsidRPr="00A3007A">
          <w:rPr>
            <w:rStyle w:val="Hyperlink"/>
          </w:rPr>
          <w:t>http://sites.nationalacademies.org/PGA/cwsem/index.htm</w:t>
        </w:r>
      </w:hyperlink>
      <w:r>
        <w:t xml:space="preserve">  downloaded 03JUN2019</w:t>
      </w:r>
    </w:p>
  </w:footnote>
  <w:footnote w:id="2">
    <w:p w14:paraId="71B6B0A9" w14:textId="48944D54" w:rsidR="005165E5" w:rsidRDefault="005165E5">
      <w:pPr>
        <w:pStyle w:val="FootnoteText"/>
      </w:pPr>
      <w:r>
        <w:rPr>
          <w:rStyle w:val="FootnoteReference"/>
        </w:rPr>
        <w:footnoteRef/>
      </w:r>
      <w:r w:rsidR="0068308C">
        <w:t xml:space="preserve"> </w:t>
      </w:r>
      <w:r>
        <w:t xml:space="preserve"> </w:t>
      </w:r>
      <w:hyperlink r:id="rId2" w:history="1">
        <w:r w:rsidRPr="00A3007A">
          <w:rPr>
            <w:rStyle w:val="Hyperlink"/>
          </w:rPr>
          <w:t>https://www.youtube.com/watch?v=juJu2mg5y5M</w:t>
        </w:r>
      </w:hyperlink>
      <w:r>
        <w:t xml:space="preserve">  downloaded 03JUN2019</w:t>
      </w:r>
    </w:p>
  </w:footnote>
  <w:footnote w:id="3">
    <w:p w14:paraId="764C28E9" w14:textId="15C4F6AC" w:rsidR="0022778B" w:rsidRDefault="0022778B">
      <w:pPr>
        <w:pStyle w:val="FootnoteText"/>
      </w:pPr>
      <w:r>
        <w:rPr>
          <w:rStyle w:val="FootnoteReference"/>
        </w:rPr>
        <w:footnoteRef/>
      </w:r>
      <w:r>
        <w:t xml:space="preserve"> </w:t>
      </w:r>
      <w:hyperlink r:id="rId3" w:history="1">
        <w:r w:rsidRPr="00A3007A">
          <w:rPr>
            <w:rStyle w:val="Hyperlink"/>
          </w:rPr>
          <w:t>https://www.youtube.com/watch?v=21H8YdMCIV8</w:t>
        </w:r>
      </w:hyperlink>
      <w:r>
        <w:t xml:space="preserve">  </w:t>
      </w:r>
    </w:p>
  </w:footnote>
  <w:footnote w:id="4">
    <w:p w14:paraId="4E741E16" w14:textId="75BFA593" w:rsidR="00B739A5" w:rsidRDefault="00B739A5">
      <w:pPr>
        <w:pStyle w:val="FootnoteText"/>
      </w:pPr>
      <w:r>
        <w:rPr>
          <w:rStyle w:val="FootnoteReference"/>
        </w:rPr>
        <w:footnoteRef/>
      </w:r>
      <w:r>
        <w:t xml:space="preserve"> </w:t>
      </w:r>
      <w:hyperlink r:id="rId4" w:history="1">
        <w:r w:rsidRPr="00A3007A">
          <w:rPr>
            <w:rStyle w:val="Hyperlink"/>
          </w:rPr>
          <w:t>http://sites.nationalacademies.org/sites/sexualharassmentcollaborative/index.htm</w:t>
        </w:r>
      </w:hyperlink>
      <w:r>
        <w:t xml:space="preserve"> </w:t>
      </w:r>
    </w:p>
  </w:footnote>
  <w:footnote w:id="5">
    <w:p w14:paraId="65B7725D" w14:textId="56103C48" w:rsidR="00B001DB" w:rsidRDefault="00B001DB">
      <w:pPr>
        <w:pStyle w:val="FootnoteText"/>
      </w:pPr>
      <w:r>
        <w:rPr>
          <w:rStyle w:val="FootnoteReference"/>
        </w:rPr>
        <w:footnoteRef/>
      </w:r>
      <w:r>
        <w:t xml:space="preserve"> </w:t>
      </w:r>
      <w:hyperlink r:id="rId5" w:history="1">
        <w:r w:rsidRPr="00A3007A">
          <w:rPr>
            <w:rStyle w:val="Hyperlink"/>
          </w:rPr>
          <w:t>http://sites.nationalacademies.org/sites/sexualharassmentcollaborative/index.htm</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35pt;height:15.35pt" o:bullet="t">
        <v:imagedata r:id="rId1" o:title="/Users/williamm.haydenjr./Library/Containers/com.microsoft.Word/Data/Library/Application Support/Microsoft/Temp/Word Work File L_148490459"/>
      </v:shape>
    </w:pict>
  </w:numPicBullet>
  <w:abstractNum w:abstractNumId="0">
    <w:nsid w:val="2507377B"/>
    <w:multiLevelType w:val="hybridMultilevel"/>
    <w:tmpl w:val="CE94BB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9776D"/>
    <w:multiLevelType w:val="hybridMultilevel"/>
    <w:tmpl w:val="77266E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D497E"/>
    <w:multiLevelType w:val="hybridMultilevel"/>
    <w:tmpl w:val="37C2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E5"/>
    <w:rsid w:val="00026BE4"/>
    <w:rsid w:val="000A31F1"/>
    <w:rsid w:val="0017253B"/>
    <w:rsid w:val="001E30A3"/>
    <w:rsid w:val="0022778B"/>
    <w:rsid w:val="00254946"/>
    <w:rsid w:val="00270152"/>
    <w:rsid w:val="002A76D2"/>
    <w:rsid w:val="005165E5"/>
    <w:rsid w:val="0055279A"/>
    <w:rsid w:val="0057454E"/>
    <w:rsid w:val="0068308C"/>
    <w:rsid w:val="00934C6B"/>
    <w:rsid w:val="00981999"/>
    <w:rsid w:val="00A65A20"/>
    <w:rsid w:val="00AA793A"/>
    <w:rsid w:val="00B001DB"/>
    <w:rsid w:val="00B739A5"/>
    <w:rsid w:val="00D33CB4"/>
    <w:rsid w:val="00D44DC4"/>
    <w:rsid w:val="00DF7DC8"/>
    <w:rsid w:val="00F31C16"/>
    <w:rsid w:val="00F4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08A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165E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5E5"/>
    <w:rPr>
      <w:rFonts w:ascii="Times New Roman" w:hAnsi="Times New Roman" w:cs="Times New Roman"/>
      <w:b/>
      <w:bCs/>
      <w:kern w:val="36"/>
      <w:sz w:val="48"/>
      <w:szCs w:val="48"/>
    </w:rPr>
  </w:style>
  <w:style w:type="character" w:styleId="Hyperlink">
    <w:name w:val="Hyperlink"/>
    <w:basedOn w:val="DefaultParagraphFont"/>
    <w:uiPriority w:val="99"/>
    <w:unhideWhenUsed/>
    <w:rsid w:val="005165E5"/>
    <w:rPr>
      <w:color w:val="0563C1" w:themeColor="hyperlink"/>
      <w:u w:val="single"/>
    </w:rPr>
  </w:style>
  <w:style w:type="paragraph" w:styleId="FootnoteText">
    <w:name w:val="footnote text"/>
    <w:basedOn w:val="Normal"/>
    <w:link w:val="FootnoteTextChar"/>
    <w:uiPriority w:val="99"/>
    <w:unhideWhenUsed/>
    <w:rsid w:val="005165E5"/>
  </w:style>
  <w:style w:type="character" w:customStyle="1" w:styleId="FootnoteTextChar">
    <w:name w:val="Footnote Text Char"/>
    <w:basedOn w:val="DefaultParagraphFont"/>
    <w:link w:val="FootnoteText"/>
    <w:uiPriority w:val="99"/>
    <w:rsid w:val="005165E5"/>
  </w:style>
  <w:style w:type="character" w:styleId="FootnoteReference">
    <w:name w:val="footnote reference"/>
    <w:basedOn w:val="DefaultParagraphFont"/>
    <w:uiPriority w:val="99"/>
    <w:unhideWhenUsed/>
    <w:rsid w:val="005165E5"/>
    <w:rPr>
      <w:vertAlign w:val="superscript"/>
    </w:rPr>
  </w:style>
  <w:style w:type="character" w:customStyle="1" w:styleId="apple-converted-space">
    <w:name w:val="apple-converted-space"/>
    <w:basedOn w:val="DefaultParagraphFont"/>
    <w:rsid w:val="005165E5"/>
  </w:style>
  <w:style w:type="character" w:customStyle="1" w:styleId="date1">
    <w:name w:val="date1"/>
    <w:basedOn w:val="DefaultParagraphFont"/>
    <w:rsid w:val="0055279A"/>
  </w:style>
  <w:style w:type="character" w:customStyle="1" w:styleId="deemphasize">
    <w:name w:val="deemphasize"/>
    <w:basedOn w:val="DefaultParagraphFont"/>
    <w:rsid w:val="0055279A"/>
  </w:style>
  <w:style w:type="paragraph" w:styleId="ListParagraph">
    <w:name w:val="List Paragraph"/>
    <w:basedOn w:val="Normal"/>
    <w:uiPriority w:val="34"/>
    <w:qFormat/>
    <w:rsid w:val="00026BE4"/>
    <w:pPr>
      <w:ind w:left="720"/>
      <w:contextualSpacing/>
    </w:pPr>
  </w:style>
  <w:style w:type="character" w:styleId="FollowedHyperlink">
    <w:name w:val="FollowedHyperlink"/>
    <w:basedOn w:val="DefaultParagraphFont"/>
    <w:uiPriority w:val="99"/>
    <w:semiHidden/>
    <w:unhideWhenUsed/>
    <w:rsid w:val="00026BE4"/>
    <w:rPr>
      <w:color w:val="954F72" w:themeColor="followedHyperlink"/>
      <w:u w:val="single"/>
    </w:rPr>
  </w:style>
  <w:style w:type="character" w:customStyle="1" w:styleId="bigtitle">
    <w:name w:val="bigtitle"/>
    <w:basedOn w:val="DefaultParagraphFont"/>
    <w:rsid w:val="00B739A5"/>
  </w:style>
  <w:style w:type="character" w:customStyle="1" w:styleId="title1">
    <w:name w:val="title1"/>
    <w:basedOn w:val="DefaultParagraphFont"/>
    <w:rsid w:val="00B739A5"/>
  </w:style>
  <w:style w:type="character" w:customStyle="1" w:styleId="heading-2">
    <w:name w:val="heading-2"/>
    <w:basedOn w:val="DefaultParagraphFont"/>
    <w:rsid w:val="00B001DB"/>
  </w:style>
  <w:style w:type="paragraph" w:styleId="Footer">
    <w:name w:val="footer"/>
    <w:basedOn w:val="Normal"/>
    <w:link w:val="FooterChar"/>
    <w:uiPriority w:val="99"/>
    <w:unhideWhenUsed/>
    <w:rsid w:val="00F31C16"/>
    <w:pPr>
      <w:tabs>
        <w:tab w:val="center" w:pos="4680"/>
        <w:tab w:val="right" w:pos="9360"/>
      </w:tabs>
    </w:pPr>
  </w:style>
  <w:style w:type="character" w:customStyle="1" w:styleId="FooterChar">
    <w:name w:val="Footer Char"/>
    <w:basedOn w:val="DefaultParagraphFont"/>
    <w:link w:val="Footer"/>
    <w:uiPriority w:val="99"/>
    <w:rsid w:val="00F31C16"/>
  </w:style>
  <w:style w:type="character" w:styleId="PageNumber">
    <w:name w:val="page number"/>
    <w:basedOn w:val="DefaultParagraphFont"/>
    <w:uiPriority w:val="99"/>
    <w:semiHidden/>
    <w:unhideWhenUsed/>
    <w:rsid w:val="00F3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7442">
      <w:bodyDiv w:val="1"/>
      <w:marLeft w:val="0"/>
      <w:marRight w:val="0"/>
      <w:marTop w:val="0"/>
      <w:marBottom w:val="0"/>
      <w:divBdr>
        <w:top w:val="none" w:sz="0" w:space="0" w:color="auto"/>
        <w:left w:val="none" w:sz="0" w:space="0" w:color="auto"/>
        <w:bottom w:val="none" w:sz="0" w:space="0" w:color="auto"/>
        <w:right w:val="none" w:sz="0" w:space="0" w:color="auto"/>
      </w:divBdr>
    </w:div>
    <w:div w:id="614602832">
      <w:bodyDiv w:val="1"/>
      <w:marLeft w:val="0"/>
      <w:marRight w:val="0"/>
      <w:marTop w:val="0"/>
      <w:marBottom w:val="0"/>
      <w:divBdr>
        <w:top w:val="none" w:sz="0" w:space="0" w:color="auto"/>
        <w:left w:val="none" w:sz="0" w:space="0" w:color="auto"/>
        <w:bottom w:val="none" w:sz="0" w:space="0" w:color="auto"/>
        <w:right w:val="none" w:sz="0" w:space="0" w:color="auto"/>
      </w:divBdr>
    </w:div>
    <w:div w:id="740521950">
      <w:bodyDiv w:val="1"/>
      <w:marLeft w:val="0"/>
      <w:marRight w:val="0"/>
      <w:marTop w:val="0"/>
      <w:marBottom w:val="0"/>
      <w:divBdr>
        <w:top w:val="none" w:sz="0" w:space="0" w:color="auto"/>
        <w:left w:val="none" w:sz="0" w:space="0" w:color="auto"/>
        <w:bottom w:val="none" w:sz="0" w:space="0" w:color="auto"/>
        <w:right w:val="none" w:sz="0" w:space="0" w:color="auto"/>
      </w:divBdr>
    </w:div>
    <w:div w:id="864366641">
      <w:bodyDiv w:val="1"/>
      <w:marLeft w:val="0"/>
      <w:marRight w:val="0"/>
      <w:marTop w:val="0"/>
      <w:marBottom w:val="0"/>
      <w:divBdr>
        <w:top w:val="none" w:sz="0" w:space="0" w:color="auto"/>
        <w:left w:val="none" w:sz="0" w:space="0" w:color="auto"/>
        <w:bottom w:val="none" w:sz="0" w:space="0" w:color="auto"/>
        <w:right w:val="none" w:sz="0" w:space="0" w:color="auto"/>
      </w:divBdr>
    </w:div>
    <w:div w:id="946620741">
      <w:bodyDiv w:val="1"/>
      <w:marLeft w:val="0"/>
      <w:marRight w:val="0"/>
      <w:marTop w:val="0"/>
      <w:marBottom w:val="0"/>
      <w:divBdr>
        <w:top w:val="none" w:sz="0" w:space="0" w:color="auto"/>
        <w:left w:val="none" w:sz="0" w:space="0" w:color="auto"/>
        <w:bottom w:val="none" w:sz="0" w:space="0" w:color="auto"/>
        <w:right w:val="none" w:sz="0" w:space="0" w:color="auto"/>
      </w:divBdr>
    </w:div>
    <w:div w:id="1093478209">
      <w:bodyDiv w:val="1"/>
      <w:marLeft w:val="0"/>
      <w:marRight w:val="0"/>
      <w:marTop w:val="0"/>
      <w:marBottom w:val="0"/>
      <w:divBdr>
        <w:top w:val="none" w:sz="0" w:space="0" w:color="auto"/>
        <w:left w:val="none" w:sz="0" w:space="0" w:color="auto"/>
        <w:bottom w:val="none" w:sz="0" w:space="0" w:color="auto"/>
        <w:right w:val="none" w:sz="0" w:space="0" w:color="auto"/>
      </w:divBdr>
    </w:div>
    <w:div w:id="1302881951">
      <w:bodyDiv w:val="1"/>
      <w:marLeft w:val="0"/>
      <w:marRight w:val="0"/>
      <w:marTop w:val="0"/>
      <w:marBottom w:val="0"/>
      <w:divBdr>
        <w:top w:val="none" w:sz="0" w:space="0" w:color="auto"/>
        <w:left w:val="none" w:sz="0" w:space="0" w:color="auto"/>
        <w:bottom w:val="none" w:sz="0" w:space="0" w:color="auto"/>
        <w:right w:val="none" w:sz="0" w:space="0" w:color="auto"/>
      </w:divBdr>
      <w:divsChild>
        <w:div w:id="1123571439">
          <w:marLeft w:val="0"/>
          <w:marRight w:val="0"/>
          <w:marTop w:val="0"/>
          <w:marBottom w:val="180"/>
          <w:divBdr>
            <w:top w:val="none" w:sz="0" w:space="0" w:color="auto"/>
            <w:left w:val="none" w:sz="0" w:space="0" w:color="auto"/>
            <w:bottom w:val="none" w:sz="0" w:space="0" w:color="auto"/>
            <w:right w:val="none" w:sz="0" w:space="0" w:color="auto"/>
          </w:divBdr>
          <w:divsChild>
            <w:div w:id="702706195">
              <w:marLeft w:val="0"/>
              <w:marRight w:val="0"/>
              <w:marTop w:val="0"/>
              <w:marBottom w:val="0"/>
              <w:divBdr>
                <w:top w:val="none" w:sz="0" w:space="0" w:color="auto"/>
                <w:left w:val="none" w:sz="0" w:space="0" w:color="auto"/>
                <w:bottom w:val="none" w:sz="0" w:space="0" w:color="auto"/>
                <w:right w:val="none" w:sz="0" w:space="0" w:color="auto"/>
              </w:divBdr>
              <w:divsChild>
                <w:div w:id="647902686">
                  <w:marLeft w:val="0"/>
                  <w:marRight w:val="0"/>
                  <w:marTop w:val="0"/>
                  <w:marBottom w:val="0"/>
                  <w:divBdr>
                    <w:top w:val="none" w:sz="0" w:space="0" w:color="auto"/>
                    <w:left w:val="none" w:sz="0" w:space="0" w:color="auto"/>
                    <w:bottom w:val="none" w:sz="0" w:space="0" w:color="auto"/>
                    <w:right w:val="none" w:sz="0" w:space="0" w:color="auto"/>
                  </w:divBdr>
                </w:div>
              </w:divsChild>
            </w:div>
            <w:div w:id="1593318080">
              <w:marLeft w:val="0"/>
              <w:marRight w:val="0"/>
              <w:marTop w:val="0"/>
              <w:marBottom w:val="0"/>
              <w:divBdr>
                <w:top w:val="none" w:sz="0" w:space="0" w:color="auto"/>
                <w:left w:val="none" w:sz="0" w:space="0" w:color="auto"/>
                <w:bottom w:val="none" w:sz="0" w:space="0" w:color="auto"/>
                <w:right w:val="none" w:sz="0" w:space="0" w:color="auto"/>
              </w:divBdr>
            </w:div>
          </w:divsChild>
        </w:div>
        <w:div w:id="311060769">
          <w:marLeft w:val="0"/>
          <w:marRight w:val="0"/>
          <w:marTop w:val="0"/>
          <w:marBottom w:val="0"/>
          <w:divBdr>
            <w:top w:val="none" w:sz="0" w:space="0" w:color="auto"/>
            <w:left w:val="none" w:sz="0" w:space="0" w:color="auto"/>
            <w:bottom w:val="none" w:sz="0" w:space="0" w:color="auto"/>
            <w:right w:val="none" w:sz="0" w:space="0" w:color="auto"/>
          </w:divBdr>
          <w:divsChild>
            <w:div w:id="11057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ites.nationalacademies.org/PGA/index.htm" TargetMode="External"/><Relationship Id="rId20" Type="http://schemas.openxmlformats.org/officeDocument/2006/relationships/theme" Target="theme/theme1.xml"/><Relationship Id="rId10" Type="http://schemas.openxmlformats.org/officeDocument/2006/relationships/hyperlink" Target="http://sites.nationalacademies.org/PGA/cwsem/PGA_045036" TargetMode="External"/><Relationship Id="rId11" Type="http://schemas.openxmlformats.org/officeDocument/2006/relationships/hyperlink" Target="https://www.youtube.com/results?search_query=%23MeToo" TargetMode="External"/><Relationship Id="rId12" Type="http://schemas.openxmlformats.org/officeDocument/2006/relationships/hyperlink" Target="https://www.youtube.com/redirect?redir_token=m8LRfIfhHhs87Jxj68MWikvSw398MTU1OTY5NDcyMkAxNTU5NjA4MzIy&amp;v=juJu2mg5y5M&amp;q=http%3A%2F%2Fwww.nationalacademies.org%2Fsexualharassment&amp;event=video_description" TargetMode="External"/><Relationship Id="rId13" Type="http://schemas.openxmlformats.org/officeDocument/2006/relationships/hyperlink" Target="https://www.youtube.com/redirect?redir_token=m8LRfIfhHhs87Jxj68MWikvSw398MTU1OTY5NDcyMkAxNTU5NjA4MzIy&amp;v=juJu2mg5y5M&amp;q=http%3A%2F%2Fwww.nap.edu%2F24994&amp;event=video_description" TargetMode="External"/><Relationship Id="rId14" Type="http://schemas.openxmlformats.org/officeDocument/2006/relationships/hyperlink" Target="http://sites.nationalacademies.org/sites/sexualharassmentcollaborative/index.htm" TargetMode="External"/><Relationship Id="rId15" Type="http://schemas.openxmlformats.org/officeDocument/2006/relationships/hyperlink" Target="https://www.nap.edu/catalog/24994/sexual-harassment-of-women-climate-culture-and-consequences-in-academic" TargetMode="External"/><Relationship Id="rId16" Type="http://schemas.openxmlformats.org/officeDocument/2006/relationships/hyperlink" Target="http://sites.nationalacademies.org/cs/groups/sitessite/documents/webpage/sites_192102.pdf"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tes.nationalacademies.org/PGA/cwsem/index.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21H8YdMCIV8" TargetMode="External"/><Relationship Id="rId4" Type="http://schemas.openxmlformats.org/officeDocument/2006/relationships/hyperlink" Target="http://sites.nationalacademies.org/sites/sexualharassmentcollaborative/index.htm" TargetMode="External"/><Relationship Id="rId5" Type="http://schemas.openxmlformats.org/officeDocument/2006/relationships/hyperlink" Target="http://sites.nationalacademies.org/sites/sexualharassmentcollaborative/index.htm" TargetMode="External"/><Relationship Id="rId1" Type="http://schemas.openxmlformats.org/officeDocument/2006/relationships/hyperlink" Target="http://sites.nationalacademies.org/PGA/cwsem/index.htm" TargetMode="External"/><Relationship Id="rId2" Type="http://schemas.openxmlformats.org/officeDocument/2006/relationships/hyperlink" Target="https://www.youtube.com/watch?v=juJu2mg5y5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22F580-54C4-7545-ABC9-50E38D4F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3352</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Sexual Harassment in Academic Sciences, Engineering, and Medicine  </vt:lpstr>
      <vt:lpstr>Preventing Sexual Harassment in Academia  </vt:lpstr>
    </vt:vector>
  </TitlesOfParts>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2019-06-04T01:01:00Z</dcterms:created>
  <dcterms:modified xsi:type="dcterms:W3CDTF">2019-06-04T01:01:00Z</dcterms:modified>
</cp:coreProperties>
</file>