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66F2" w14:textId="77777777" w:rsidR="00EE2D7F" w:rsidRPr="0015535B" w:rsidRDefault="00A66B37" w:rsidP="009D74CE">
      <w:pPr>
        <w:pStyle w:val="Name"/>
        <w:spacing w:after="0" w:line="276" w:lineRule="auto"/>
        <w:jc w:val="both"/>
      </w:pPr>
      <w:r w:rsidRPr="0015535B">
        <w:t>Grace Ronca, eit</w:t>
      </w:r>
    </w:p>
    <w:p w14:paraId="6D0D1426" w14:textId="258EC3E8" w:rsidR="00EE2D7F" w:rsidRPr="00EA72F5" w:rsidRDefault="00E310F6" w:rsidP="009D74CE">
      <w:pPr>
        <w:pStyle w:val="ContactInfo"/>
        <w:spacing w:after="0" w:line="276" w:lineRule="auto"/>
        <w:jc w:val="both"/>
        <w:rPr>
          <w:sz w:val="20"/>
          <w:szCs w:val="20"/>
        </w:rPr>
      </w:pPr>
      <w:r w:rsidRPr="00EA72F5">
        <w:rPr>
          <w:sz w:val="20"/>
          <w:szCs w:val="20"/>
        </w:rPr>
        <w:t>Boston, MA 02120 | 484-784-7024 | ronca.g@husky.neu.edu |</w:t>
      </w:r>
      <w:r w:rsidR="00EA72F5" w:rsidRPr="00EA72F5">
        <w:rPr>
          <w:sz w:val="20"/>
          <w:szCs w:val="20"/>
        </w:rPr>
        <w:t xml:space="preserve"> </w:t>
      </w:r>
      <w:r w:rsidRPr="00EA72F5">
        <w:rPr>
          <w:rFonts w:cstheme="minorHAnsi"/>
          <w:bCs/>
          <w:color w:val="404040" w:themeColor="text1" w:themeTint="BF"/>
          <w:sz w:val="20"/>
          <w:szCs w:val="20"/>
        </w:rPr>
        <w:t>https://www.linkedin.com/in/gracero</w:t>
      </w:r>
      <w:r w:rsidR="00EA72F5">
        <w:rPr>
          <w:rFonts w:cstheme="minorHAnsi"/>
          <w:bCs/>
          <w:color w:val="404040" w:themeColor="text1" w:themeTint="BF"/>
          <w:sz w:val="20"/>
          <w:szCs w:val="20"/>
        </w:rPr>
        <w:t>nca13</w:t>
      </w:r>
    </w:p>
    <w:p w14:paraId="29CAE586" w14:textId="77777777" w:rsidR="008B5859" w:rsidRPr="0015535B" w:rsidRDefault="008B5859" w:rsidP="009D74CE">
      <w:pPr>
        <w:pStyle w:val="Heading1"/>
        <w:spacing w:before="0" w:after="0" w:line="276" w:lineRule="auto"/>
        <w:jc w:val="both"/>
        <w:rPr>
          <w:sz w:val="21"/>
          <w:szCs w:val="18"/>
        </w:rPr>
      </w:pPr>
    </w:p>
    <w:p w14:paraId="67D418EC" w14:textId="77777777" w:rsidR="00EE2D7F" w:rsidRPr="0015535B" w:rsidRDefault="00E310F6" w:rsidP="009D74CE">
      <w:pPr>
        <w:pStyle w:val="Heading1"/>
        <w:spacing w:before="0" w:after="0" w:line="276" w:lineRule="auto"/>
        <w:jc w:val="both"/>
        <w:rPr>
          <w:sz w:val="24"/>
          <w:szCs w:val="21"/>
        </w:rPr>
      </w:pPr>
      <w:r w:rsidRPr="0015535B">
        <w:rPr>
          <w:sz w:val="24"/>
          <w:szCs w:val="21"/>
        </w:rPr>
        <w:t>Education</w:t>
      </w:r>
    </w:p>
    <w:p w14:paraId="4ECD0E5E" w14:textId="77777777" w:rsidR="00EE2D7F" w:rsidRPr="00C606E3" w:rsidRDefault="00E310F6" w:rsidP="009D74CE">
      <w:pPr>
        <w:pStyle w:val="Heading2"/>
        <w:spacing w:before="0" w:after="0" w:line="276" w:lineRule="auto"/>
        <w:jc w:val="both"/>
        <w:rPr>
          <w:sz w:val="21"/>
          <w:szCs w:val="21"/>
        </w:rPr>
      </w:pPr>
      <w:r w:rsidRPr="00C606E3">
        <w:rPr>
          <w:sz w:val="21"/>
          <w:szCs w:val="21"/>
        </w:rPr>
        <w:t>Northeastern University / B.S. Civil Engineering / May 2020</w:t>
      </w:r>
    </w:p>
    <w:p w14:paraId="2BAD16EC" w14:textId="77777777" w:rsidR="00EE2D7F" w:rsidRPr="0015535B" w:rsidRDefault="00E310F6" w:rsidP="009D74CE">
      <w:pPr>
        <w:spacing w:after="0" w:line="276" w:lineRule="auto"/>
        <w:ind w:left="720" w:hanging="720"/>
        <w:jc w:val="both"/>
        <w:rPr>
          <w:sz w:val="21"/>
          <w:szCs w:val="21"/>
        </w:rPr>
      </w:pPr>
      <w:r w:rsidRPr="0015535B">
        <w:rPr>
          <w:i/>
          <w:iCs/>
          <w:sz w:val="21"/>
          <w:szCs w:val="21"/>
        </w:rPr>
        <w:t>GPA</w:t>
      </w:r>
      <w:r w:rsidRPr="0015535B">
        <w:rPr>
          <w:sz w:val="21"/>
          <w:szCs w:val="21"/>
        </w:rPr>
        <w:t>: 3.74</w:t>
      </w:r>
    </w:p>
    <w:p w14:paraId="2A552F5B" w14:textId="77777777" w:rsidR="00E310F6" w:rsidRPr="009D74CE" w:rsidRDefault="00E310F6" w:rsidP="009D74CE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sz w:val="21"/>
          <w:szCs w:val="21"/>
        </w:rPr>
      </w:pPr>
      <w:r w:rsidRPr="009D74CE">
        <w:rPr>
          <w:i/>
          <w:iCs/>
          <w:sz w:val="21"/>
          <w:szCs w:val="21"/>
        </w:rPr>
        <w:t>Honors</w:t>
      </w:r>
      <w:r w:rsidRPr="009D74CE">
        <w:rPr>
          <w:sz w:val="21"/>
          <w:szCs w:val="21"/>
        </w:rPr>
        <w:t>: Chi Epsilon Civil Engineering Honor Society, Dean’s List</w:t>
      </w:r>
    </w:p>
    <w:p w14:paraId="210684CF" w14:textId="169D6EA3" w:rsidR="00E310F6" w:rsidRPr="009D74CE" w:rsidRDefault="00E310F6" w:rsidP="009D74CE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color w:val="404040" w:themeColor="text1" w:themeTint="BF"/>
          <w:sz w:val="21"/>
          <w:szCs w:val="21"/>
        </w:rPr>
      </w:pPr>
      <w:r w:rsidRPr="009D74CE">
        <w:rPr>
          <w:i/>
          <w:iCs/>
          <w:color w:val="404040" w:themeColor="text1" w:themeTint="BF"/>
          <w:sz w:val="21"/>
          <w:szCs w:val="21"/>
        </w:rPr>
        <w:t>Relevant Coursework</w:t>
      </w:r>
      <w:r w:rsidRPr="009D74CE">
        <w:rPr>
          <w:color w:val="404040" w:themeColor="text1" w:themeTint="BF"/>
          <w:sz w:val="21"/>
          <w:szCs w:val="21"/>
        </w:rPr>
        <w:t>: Senior Design Project – Environmental; Water Treatment Systems Design;</w:t>
      </w:r>
      <w:r w:rsidR="009D74CE" w:rsidRPr="009D74CE">
        <w:rPr>
          <w:color w:val="404040" w:themeColor="text1" w:themeTint="BF"/>
          <w:sz w:val="21"/>
          <w:szCs w:val="21"/>
        </w:rPr>
        <w:t xml:space="preserve"> </w:t>
      </w:r>
      <w:r w:rsidRPr="009D74CE">
        <w:rPr>
          <w:color w:val="404040" w:themeColor="text1" w:themeTint="BF"/>
          <w:sz w:val="21"/>
          <w:szCs w:val="21"/>
        </w:rPr>
        <w:t>Hydrologic and Hydraulic Design; Environmental Pollution Fate and Transport</w:t>
      </w:r>
    </w:p>
    <w:p w14:paraId="73E9D2B5" w14:textId="4626CECC" w:rsidR="0015535B" w:rsidRPr="009D74CE" w:rsidRDefault="0015535B" w:rsidP="009D74CE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color w:val="404040" w:themeColor="text1" w:themeTint="BF"/>
          <w:sz w:val="21"/>
          <w:szCs w:val="21"/>
        </w:rPr>
      </w:pPr>
      <w:r w:rsidRPr="009D74CE">
        <w:rPr>
          <w:i/>
          <w:iCs/>
          <w:color w:val="404040" w:themeColor="text1" w:themeTint="BF"/>
          <w:sz w:val="21"/>
          <w:szCs w:val="21"/>
        </w:rPr>
        <w:t>Global Experience</w:t>
      </w:r>
      <w:r w:rsidRPr="009D74CE">
        <w:rPr>
          <w:color w:val="404040" w:themeColor="text1" w:themeTint="BF"/>
          <w:sz w:val="21"/>
          <w:szCs w:val="21"/>
        </w:rPr>
        <w:t xml:space="preserve">: </w:t>
      </w:r>
      <w:r w:rsidR="009D74CE">
        <w:rPr>
          <w:color w:val="404040" w:themeColor="text1" w:themeTint="BF"/>
          <w:sz w:val="21"/>
          <w:szCs w:val="21"/>
        </w:rPr>
        <w:t xml:space="preserve">Traditional </w:t>
      </w:r>
      <w:r w:rsidRPr="009D74CE">
        <w:rPr>
          <w:color w:val="404040" w:themeColor="text1" w:themeTint="BF"/>
          <w:sz w:val="21"/>
          <w:szCs w:val="21"/>
        </w:rPr>
        <w:t>Study Abroad at the University of Edinburgh; relevant coursework includes Water Engineering Treatment and Transport</w:t>
      </w:r>
      <w:r w:rsidR="009D74CE">
        <w:rPr>
          <w:color w:val="404040" w:themeColor="text1" w:themeTint="BF"/>
          <w:sz w:val="21"/>
          <w:szCs w:val="21"/>
        </w:rPr>
        <w:t xml:space="preserve">, </w:t>
      </w:r>
      <w:r w:rsidRPr="009D74CE">
        <w:rPr>
          <w:color w:val="404040" w:themeColor="text1" w:themeTint="BF"/>
          <w:sz w:val="21"/>
          <w:szCs w:val="21"/>
        </w:rPr>
        <w:t>Soil Mechanics</w:t>
      </w:r>
      <w:r w:rsidR="009D74CE">
        <w:rPr>
          <w:color w:val="404040" w:themeColor="text1" w:themeTint="BF"/>
          <w:sz w:val="21"/>
          <w:szCs w:val="21"/>
        </w:rPr>
        <w:t xml:space="preserve">, </w:t>
      </w:r>
      <w:r w:rsidRPr="009D74CE">
        <w:rPr>
          <w:color w:val="404040" w:themeColor="text1" w:themeTint="BF"/>
          <w:sz w:val="21"/>
          <w:szCs w:val="21"/>
        </w:rPr>
        <w:t xml:space="preserve">and Applied Hydrogeology </w:t>
      </w:r>
    </w:p>
    <w:p w14:paraId="1221CF5F" w14:textId="77777777" w:rsidR="00E310F6" w:rsidRPr="0015535B" w:rsidRDefault="00E310F6" w:rsidP="009D74CE">
      <w:pPr>
        <w:spacing w:after="0" w:line="276" w:lineRule="auto"/>
        <w:jc w:val="both"/>
        <w:rPr>
          <w:color w:val="404040" w:themeColor="text1" w:themeTint="BF"/>
          <w:sz w:val="21"/>
          <w:szCs w:val="21"/>
        </w:rPr>
      </w:pPr>
    </w:p>
    <w:p w14:paraId="361D1EA4" w14:textId="77777777" w:rsidR="00EE2D7F" w:rsidRPr="0015535B" w:rsidRDefault="008B5859" w:rsidP="009D74CE">
      <w:pPr>
        <w:pStyle w:val="Heading1"/>
        <w:spacing w:before="0" w:after="0" w:line="276" w:lineRule="auto"/>
        <w:jc w:val="both"/>
        <w:rPr>
          <w:sz w:val="24"/>
          <w:szCs w:val="21"/>
        </w:rPr>
      </w:pPr>
      <w:r w:rsidRPr="0015535B">
        <w:rPr>
          <w:sz w:val="24"/>
          <w:szCs w:val="21"/>
        </w:rPr>
        <w:t>Relevant Work Experience</w:t>
      </w:r>
    </w:p>
    <w:p w14:paraId="162D5D16" w14:textId="77777777" w:rsidR="00EE2D7F" w:rsidRPr="00C606E3" w:rsidRDefault="008B5859" w:rsidP="009D74CE">
      <w:pPr>
        <w:pStyle w:val="Heading2"/>
        <w:spacing w:before="0" w:after="0" w:line="276" w:lineRule="auto"/>
        <w:jc w:val="both"/>
        <w:rPr>
          <w:sz w:val="21"/>
          <w:szCs w:val="21"/>
        </w:rPr>
      </w:pPr>
      <w:r w:rsidRPr="00C606E3">
        <w:rPr>
          <w:sz w:val="21"/>
          <w:szCs w:val="21"/>
        </w:rPr>
        <w:t>Environmental Partners / Quincy, MA</w:t>
      </w:r>
    </w:p>
    <w:p w14:paraId="6558D0DC" w14:textId="77777777" w:rsidR="00EE2D7F" w:rsidRPr="0015535B" w:rsidRDefault="008B5859" w:rsidP="009D74CE">
      <w:pPr>
        <w:pStyle w:val="Heading3"/>
        <w:spacing w:after="0" w:line="276" w:lineRule="auto"/>
        <w:jc w:val="both"/>
        <w:rPr>
          <w:sz w:val="21"/>
          <w:szCs w:val="22"/>
        </w:rPr>
      </w:pPr>
      <w:r w:rsidRPr="0015535B">
        <w:rPr>
          <w:sz w:val="21"/>
          <w:szCs w:val="22"/>
        </w:rPr>
        <w:t>Civil Engineering Co-op / January – August 2019</w:t>
      </w:r>
    </w:p>
    <w:p w14:paraId="61615F12" w14:textId="77777777" w:rsidR="00C606E3" w:rsidRPr="00C606E3" w:rsidRDefault="008B5859" w:rsidP="009D74C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color w:val="404040" w:themeColor="text1" w:themeTint="BF"/>
          <w:sz w:val="21"/>
          <w:szCs w:val="20"/>
        </w:rPr>
      </w:pPr>
      <w:r w:rsidRPr="00C606E3">
        <w:rPr>
          <w:rFonts w:cstheme="minorHAnsi"/>
          <w:color w:val="404040" w:themeColor="text1" w:themeTint="BF"/>
          <w:sz w:val="21"/>
          <w:szCs w:val="20"/>
        </w:rPr>
        <w:t>Designed 6-, 8-, and 12-inch water main replacement projects for municipal construction</w:t>
      </w:r>
    </w:p>
    <w:p w14:paraId="174A9D7A" w14:textId="4151BBA2" w:rsidR="00C606E3" w:rsidRPr="00C606E3" w:rsidRDefault="00C606E3" w:rsidP="009D74C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color w:val="404040" w:themeColor="text1" w:themeTint="BF"/>
          <w:sz w:val="21"/>
          <w:szCs w:val="20"/>
        </w:rPr>
      </w:pPr>
      <w:r>
        <w:rPr>
          <w:rFonts w:cstheme="minorHAnsi"/>
          <w:color w:val="404040" w:themeColor="text1" w:themeTint="BF"/>
          <w:sz w:val="21"/>
          <w:szCs w:val="20"/>
        </w:rPr>
        <w:t>P</w:t>
      </w:r>
      <w:r w:rsidR="008B5859" w:rsidRPr="00C606E3">
        <w:rPr>
          <w:rFonts w:cstheme="minorHAnsi"/>
          <w:color w:val="404040" w:themeColor="text1" w:themeTint="BF"/>
          <w:sz w:val="21"/>
          <w:szCs w:val="20"/>
        </w:rPr>
        <w:t xml:space="preserve">erformed surveys and created base plans for the design development </w:t>
      </w:r>
      <w:r>
        <w:rPr>
          <w:rFonts w:cstheme="minorHAnsi"/>
          <w:color w:val="404040" w:themeColor="text1" w:themeTint="BF"/>
          <w:sz w:val="21"/>
          <w:szCs w:val="20"/>
        </w:rPr>
        <w:t>phase of various water infrastructure projects</w:t>
      </w:r>
    </w:p>
    <w:p w14:paraId="1B5166C9" w14:textId="47F76DBB" w:rsidR="008B5859" w:rsidRPr="00C606E3" w:rsidRDefault="00C606E3" w:rsidP="009D74C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color w:val="404040" w:themeColor="text1" w:themeTint="BF"/>
          <w:sz w:val="21"/>
          <w:szCs w:val="20"/>
        </w:rPr>
      </w:pPr>
      <w:r>
        <w:rPr>
          <w:rFonts w:cstheme="minorHAnsi"/>
          <w:color w:val="404040" w:themeColor="text1" w:themeTint="BF"/>
          <w:sz w:val="21"/>
          <w:szCs w:val="20"/>
        </w:rPr>
        <w:t xml:space="preserve">Assisted </w:t>
      </w:r>
      <w:r w:rsidR="009D74CE">
        <w:rPr>
          <w:rFonts w:cstheme="minorHAnsi"/>
          <w:color w:val="404040" w:themeColor="text1" w:themeTint="BF"/>
          <w:sz w:val="21"/>
          <w:szCs w:val="20"/>
        </w:rPr>
        <w:t xml:space="preserve">team members </w:t>
      </w:r>
      <w:r>
        <w:rPr>
          <w:rFonts w:cstheme="minorHAnsi"/>
          <w:color w:val="404040" w:themeColor="text1" w:themeTint="BF"/>
          <w:sz w:val="21"/>
          <w:szCs w:val="20"/>
        </w:rPr>
        <w:t>with tasks related to all phases of</w:t>
      </w:r>
      <w:r w:rsidR="008B5859" w:rsidRPr="00C606E3">
        <w:rPr>
          <w:rFonts w:cstheme="minorHAnsi"/>
          <w:color w:val="404040" w:themeColor="text1" w:themeTint="BF"/>
          <w:sz w:val="21"/>
          <w:szCs w:val="20"/>
        </w:rPr>
        <w:t xml:space="preserve"> water infrastructure projects</w:t>
      </w:r>
    </w:p>
    <w:p w14:paraId="1CE0DED9" w14:textId="77777777" w:rsidR="008B5859" w:rsidRPr="0015535B" w:rsidRDefault="008B5859" w:rsidP="009D74CE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9D1FCA7" w14:textId="77777777" w:rsidR="008B5859" w:rsidRPr="00C606E3" w:rsidRDefault="008B5859" w:rsidP="009D74CE">
      <w:pPr>
        <w:pStyle w:val="Heading2"/>
        <w:spacing w:before="0" w:after="0" w:line="276" w:lineRule="auto"/>
        <w:jc w:val="both"/>
        <w:rPr>
          <w:sz w:val="21"/>
          <w:szCs w:val="21"/>
        </w:rPr>
      </w:pPr>
      <w:r w:rsidRPr="00C606E3">
        <w:rPr>
          <w:sz w:val="21"/>
          <w:szCs w:val="21"/>
        </w:rPr>
        <w:t>Meliora Design / Phoenixville, PA</w:t>
      </w:r>
    </w:p>
    <w:p w14:paraId="07D679FF" w14:textId="77777777" w:rsidR="008B5859" w:rsidRPr="0015535B" w:rsidRDefault="008B5859" w:rsidP="009D74CE">
      <w:pPr>
        <w:spacing w:after="0" w:line="276" w:lineRule="auto"/>
        <w:jc w:val="both"/>
        <w:rPr>
          <w:rFonts w:asciiTheme="majorHAnsi" w:hAnsiTheme="majorHAnsi"/>
          <w:i/>
          <w:iCs/>
          <w:sz w:val="21"/>
          <w:szCs w:val="21"/>
        </w:rPr>
      </w:pPr>
      <w:r w:rsidRPr="0015535B">
        <w:rPr>
          <w:rFonts w:asciiTheme="majorHAnsi" w:hAnsiTheme="majorHAnsi"/>
          <w:i/>
          <w:iCs/>
          <w:sz w:val="21"/>
          <w:szCs w:val="21"/>
        </w:rPr>
        <w:t>Water Resources Co-op / January – August 2018</w:t>
      </w:r>
    </w:p>
    <w:p w14:paraId="74E1763D" w14:textId="065F4214" w:rsidR="00C606E3" w:rsidRDefault="008B5859" w:rsidP="009D74C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1"/>
          <w:szCs w:val="20"/>
        </w:rPr>
      </w:pPr>
      <w:r w:rsidRPr="00C606E3">
        <w:rPr>
          <w:color w:val="404040" w:themeColor="text1" w:themeTint="BF"/>
          <w:sz w:val="21"/>
          <w:szCs w:val="20"/>
        </w:rPr>
        <w:t>Edited design drawings for green stormwater infrastructure projects</w:t>
      </w:r>
      <w:r w:rsidR="00725C4C">
        <w:rPr>
          <w:color w:val="404040" w:themeColor="text1" w:themeTint="BF"/>
          <w:sz w:val="21"/>
          <w:szCs w:val="20"/>
        </w:rPr>
        <w:t xml:space="preserve"> </w:t>
      </w:r>
    </w:p>
    <w:p w14:paraId="4A12F1B2" w14:textId="7600B02D" w:rsidR="008B5859" w:rsidRDefault="00C606E3" w:rsidP="009D74C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1"/>
          <w:szCs w:val="20"/>
        </w:rPr>
      </w:pPr>
      <w:r>
        <w:rPr>
          <w:color w:val="404040" w:themeColor="text1" w:themeTint="BF"/>
          <w:sz w:val="21"/>
          <w:szCs w:val="20"/>
        </w:rPr>
        <w:t>C</w:t>
      </w:r>
      <w:r w:rsidR="008B5859" w:rsidRPr="00C606E3">
        <w:rPr>
          <w:color w:val="404040" w:themeColor="text1" w:themeTint="BF"/>
          <w:sz w:val="21"/>
          <w:szCs w:val="20"/>
        </w:rPr>
        <w:t>onducted drainage calculations to meet required township and agency standards</w:t>
      </w:r>
    </w:p>
    <w:p w14:paraId="61E8178C" w14:textId="3D2A6349" w:rsidR="009D74CE" w:rsidRPr="009D74CE" w:rsidRDefault="009D74CE" w:rsidP="009D74C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color w:val="404040" w:themeColor="text1" w:themeTint="BF"/>
          <w:sz w:val="21"/>
          <w:szCs w:val="20"/>
        </w:rPr>
      </w:pPr>
      <w:r>
        <w:rPr>
          <w:color w:val="404040" w:themeColor="text1" w:themeTint="BF"/>
          <w:sz w:val="21"/>
          <w:szCs w:val="20"/>
        </w:rPr>
        <w:t>C</w:t>
      </w:r>
      <w:r w:rsidRPr="00C606E3">
        <w:rPr>
          <w:color w:val="404040" w:themeColor="text1" w:themeTint="BF"/>
          <w:sz w:val="21"/>
          <w:szCs w:val="20"/>
        </w:rPr>
        <w:t>ompiled stormwater requirements from township and agency documents for design development</w:t>
      </w:r>
    </w:p>
    <w:p w14:paraId="53CF0D22" w14:textId="77777777" w:rsidR="008B5859" w:rsidRPr="0015535B" w:rsidRDefault="008B5859" w:rsidP="009D74CE">
      <w:pPr>
        <w:spacing w:after="0" w:line="276" w:lineRule="auto"/>
        <w:jc w:val="both"/>
        <w:rPr>
          <w:color w:val="404040" w:themeColor="text1" w:themeTint="BF"/>
          <w:sz w:val="21"/>
          <w:szCs w:val="20"/>
        </w:rPr>
      </w:pPr>
    </w:p>
    <w:p w14:paraId="4937B887" w14:textId="77777777" w:rsidR="008B5859" w:rsidRPr="00C606E3" w:rsidRDefault="008B5859" w:rsidP="009D74CE">
      <w:pPr>
        <w:pStyle w:val="Heading2"/>
        <w:spacing w:before="0" w:after="0" w:line="276" w:lineRule="auto"/>
        <w:jc w:val="both"/>
        <w:rPr>
          <w:sz w:val="21"/>
          <w:szCs w:val="21"/>
        </w:rPr>
      </w:pPr>
      <w:r w:rsidRPr="00C606E3">
        <w:rPr>
          <w:sz w:val="21"/>
          <w:szCs w:val="21"/>
        </w:rPr>
        <w:t>Cambridge Water Department / Cambridge, MA</w:t>
      </w:r>
    </w:p>
    <w:p w14:paraId="79AEF173" w14:textId="77777777" w:rsidR="008B5859" w:rsidRPr="0015535B" w:rsidRDefault="008B5859" w:rsidP="009D74CE">
      <w:pPr>
        <w:spacing w:after="0" w:line="276" w:lineRule="auto"/>
        <w:jc w:val="both"/>
        <w:rPr>
          <w:rFonts w:asciiTheme="majorHAnsi" w:hAnsiTheme="majorHAnsi"/>
          <w:i/>
          <w:iCs/>
          <w:sz w:val="21"/>
          <w:szCs w:val="21"/>
        </w:rPr>
      </w:pPr>
      <w:r w:rsidRPr="0015535B">
        <w:rPr>
          <w:rFonts w:asciiTheme="majorHAnsi" w:hAnsiTheme="majorHAnsi"/>
          <w:i/>
          <w:iCs/>
          <w:sz w:val="21"/>
          <w:szCs w:val="21"/>
        </w:rPr>
        <w:t>Engineering Intern / January – June 2017</w:t>
      </w:r>
    </w:p>
    <w:p w14:paraId="6DDA8BDE" w14:textId="77777777" w:rsidR="00C606E3" w:rsidRDefault="008B5859" w:rsidP="009D74CE">
      <w:pPr>
        <w:pStyle w:val="Heading1"/>
        <w:numPr>
          <w:ilvl w:val="0"/>
          <w:numId w:val="13"/>
        </w:numPr>
        <w:spacing w:before="0" w:after="0" w:line="276" w:lineRule="auto"/>
        <w:jc w:val="both"/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</w:pPr>
      <w:r w:rsidRPr="0015535B"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  <w:t>Designed 8-inch water main replacement projects for in-house construction</w:t>
      </w:r>
    </w:p>
    <w:p w14:paraId="4771C3E2" w14:textId="7434BC35" w:rsidR="00E310F6" w:rsidRPr="0015535B" w:rsidRDefault="00C606E3" w:rsidP="009D74CE">
      <w:pPr>
        <w:pStyle w:val="Heading1"/>
        <w:numPr>
          <w:ilvl w:val="0"/>
          <w:numId w:val="13"/>
        </w:numPr>
        <w:spacing w:before="0" w:after="0" w:line="276" w:lineRule="auto"/>
        <w:jc w:val="both"/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</w:pPr>
      <w:r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  <w:t>U</w:t>
      </w:r>
      <w:r w:rsidR="008B5859" w:rsidRPr="0015535B"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  <w:t>pdated the City of Cambridge geographic information system (GIS) using as-built construction plans</w:t>
      </w:r>
    </w:p>
    <w:p w14:paraId="72749FB9" w14:textId="77777777" w:rsidR="008B5859" w:rsidRPr="0015535B" w:rsidRDefault="008B5859" w:rsidP="009D74CE">
      <w:pPr>
        <w:spacing w:after="0" w:line="276" w:lineRule="auto"/>
        <w:jc w:val="both"/>
        <w:rPr>
          <w:sz w:val="21"/>
          <w:szCs w:val="21"/>
        </w:rPr>
      </w:pPr>
    </w:p>
    <w:p w14:paraId="7F206840" w14:textId="77777777" w:rsidR="00EE2D7F" w:rsidRPr="0015535B" w:rsidRDefault="008B5859" w:rsidP="009D74CE">
      <w:pPr>
        <w:pStyle w:val="Heading1"/>
        <w:spacing w:before="0" w:after="0" w:line="276" w:lineRule="auto"/>
        <w:jc w:val="both"/>
        <w:rPr>
          <w:sz w:val="24"/>
          <w:szCs w:val="21"/>
        </w:rPr>
      </w:pPr>
      <w:r w:rsidRPr="0015535B">
        <w:rPr>
          <w:sz w:val="24"/>
          <w:szCs w:val="21"/>
        </w:rPr>
        <w:t xml:space="preserve">Leadership Experience </w:t>
      </w:r>
    </w:p>
    <w:p w14:paraId="194C5CC2" w14:textId="77777777" w:rsidR="008B5859" w:rsidRPr="0015535B" w:rsidRDefault="008B5859" w:rsidP="009D74CE">
      <w:pPr>
        <w:spacing w:after="0" w:line="276" w:lineRule="auto"/>
        <w:jc w:val="both"/>
        <w:rPr>
          <w:rFonts w:asciiTheme="majorHAnsi" w:hAnsiTheme="majorHAnsi"/>
          <w:i/>
          <w:iCs/>
          <w:sz w:val="21"/>
          <w:szCs w:val="21"/>
        </w:rPr>
      </w:pPr>
      <w:r w:rsidRPr="0015535B">
        <w:rPr>
          <w:rFonts w:asciiTheme="majorHAnsi" w:hAnsiTheme="majorHAnsi"/>
          <w:i/>
          <w:iCs/>
          <w:sz w:val="21"/>
          <w:szCs w:val="21"/>
        </w:rPr>
        <w:t>Secretary / NU Chi Epsilon / September 2019 – May 2020</w:t>
      </w:r>
    </w:p>
    <w:p w14:paraId="218F3B8C" w14:textId="4E8918BD" w:rsidR="008B5859" w:rsidRPr="0015535B" w:rsidRDefault="008B5859" w:rsidP="009D74CE">
      <w:pPr>
        <w:pStyle w:val="Heading1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</w:pPr>
      <w:r w:rsidRPr="0015535B"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  <w:t>Plan and coordinate volunteering and fundraising events for club members</w:t>
      </w:r>
    </w:p>
    <w:p w14:paraId="0EEC1EC3" w14:textId="77777777" w:rsidR="008B5859" w:rsidRPr="0015535B" w:rsidRDefault="008B5859" w:rsidP="009D74CE">
      <w:pPr>
        <w:spacing w:after="0" w:line="276" w:lineRule="auto"/>
        <w:jc w:val="both"/>
        <w:rPr>
          <w:sz w:val="21"/>
          <w:szCs w:val="21"/>
        </w:rPr>
      </w:pPr>
    </w:p>
    <w:p w14:paraId="1364DB76" w14:textId="77777777" w:rsidR="008B5859" w:rsidRPr="0015535B" w:rsidRDefault="008B5859" w:rsidP="009D74CE">
      <w:pPr>
        <w:spacing w:after="0" w:line="276" w:lineRule="auto"/>
        <w:jc w:val="both"/>
        <w:rPr>
          <w:rFonts w:asciiTheme="majorHAnsi" w:hAnsiTheme="majorHAnsi"/>
          <w:i/>
          <w:iCs/>
          <w:sz w:val="21"/>
          <w:szCs w:val="21"/>
        </w:rPr>
      </w:pPr>
      <w:r w:rsidRPr="0015535B">
        <w:rPr>
          <w:rFonts w:asciiTheme="majorHAnsi" w:hAnsiTheme="majorHAnsi"/>
          <w:i/>
          <w:iCs/>
          <w:sz w:val="21"/>
          <w:szCs w:val="21"/>
        </w:rPr>
        <w:t>GEO Peer Advisor / NU Global Experience Office / September 2019 – May 2020</w:t>
      </w:r>
    </w:p>
    <w:p w14:paraId="3DC1EEFB" w14:textId="77777777" w:rsidR="00C606E3" w:rsidRDefault="008B5859" w:rsidP="009D74CE">
      <w:pPr>
        <w:pStyle w:val="Heading1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</w:pPr>
      <w:r w:rsidRPr="0015535B"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  <w:t>Plan and facilitate study abroad information sessions and events</w:t>
      </w:r>
    </w:p>
    <w:p w14:paraId="1F43EF52" w14:textId="53F9DB57" w:rsidR="008B5859" w:rsidRPr="0015535B" w:rsidRDefault="00C606E3" w:rsidP="009D74CE">
      <w:pPr>
        <w:pStyle w:val="Heading1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</w:pPr>
      <w:r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  <w:t>A</w:t>
      </w:r>
      <w:r w:rsidR="008B5859" w:rsidRPr="0015535B">
        <w:rPr>
          <w:rFonts w:asciiTheme="minorHAnsi" w:hAnsiTheme="minorHAnsi"/>
          <w:b w:val="0"/>
          <w:color w:val="404040" w:themeColor="text1" w:themeTint="BF"/>
          <w:spacing w:val="0"/>
          <w:sz w:val="21"/>
          <w:szCs w:val="20"/>
        </w:rPr>
        <w:t>ssist students with study abroad planning</w:t>
      </w:r>
    </w:p>
    <w:p w14:paraId="0C40F223" w14:textId="77777777" w:rsidR="00EE2D7F" w:rsidRPr="0015535B" w:rsidRDefault="00EE2D7F" w:rsidP="009D74CE">
      <w:pPr>
        <w:spacing w:after="0" w:line="276" w:lineRule="auto"/>
        <w:jc w:val="both"/>
        <w:rPr>
          <w:sz w:val="21"/>
          <w:szCs w:val="21"/>
        </w:rPr>
      </w:pPr>
    </w:p>
    <w:p w14:paraId="3295D7EC" w14:textId="77777777" w:rsidR="008B5859" w:rsidRPr="0015535B" w:rsidRDefault="008B5859" w:rsidP="009D74CE">
      <w:pPr>
        <w:pStyle w:val="Heading2"/>
        <w:spacing w:before="0" w:after="0" w:line="276" w:lineRule="auto"/>
        <w:jc w:val="both"/>
        <w:rPr>
          <w:i w:val="0"/>
          <w:iCs/>
          <w:sz w:val="24"/>
          <w:szCs w:val="24"/>
        </w:rPr>
      </w:pPr>
      <w:r w:rsidRPr="0015535B">
        <w:rPr>
          <w:i w:val="0"/>
          <w:iCs/>
          <w:sz w:val="24"/>
          <w:szCs w:val="24"/>
        </w:rPr>
        <w:t>Skills</w:t>
      </w:r>
    </w:p>
    <w:p w14:paraId="39893CD8" w14:textId="7B897659" w:rsidR="00E310F6" w:rsidRPr="0015535B" w:rsidRDefault="008B5859" w:rsidP="009D74CE">
      <w:pPr>
        <w:spacing w:after="0" w:line="276" w:lineRule="auto"/>
        <w:jc w:val="both"/>
        <w:rPr>
          <w:sz w:val="21"/>
          <w:szCs w:val="21"/>
        </w:rPr>
      </w:pPr>
      <w:r w:rsidRPr="0015535B">
        <w:rPr>
          <w:sz w:val="21"/>
          <w:szCs w:val="21"/>
        </w:rPr>
        <w:t xml:space="preserve">AutoCAD, ArcGIS, HEC-HMS, HEC-RAS, </w:t>
      </w:r>
      <w:proofErr w:type="spellStart"/>
      <w:r w:rsidR="0015535B" w:rsidRPr="0015535B">
        <w:rPr>
          <w:sz w:val="21"/>
          <w:szCs w:val="21"/>
        </w:rPr>
        <w:t>WaterGEMS</w:t>
      </w:r>
      <w:proofErr w:type="spellEnd"/>
      <w:r w:rsidR="0015535B" w:rsidRPr="0015535B">
        <w:rPr>
          <w:sz w:val="21"/>
          <w:szCs w:val="21"/>
        </w:rPr>
        <w:t xml:space="preserve">, </w:t>
      </w:r>
      <w:r w:rsidRPr="0015535B">
        <w:rPr>
          <w:sz w:val="21"/>
          <w:szCs w:val="21"/>
        </w:rPr>
        <w:t>R/RStudio, Microsoft Office</w:t>
      </w:r>
    </w:p>
    <w:sectPr w:rsidR="00E310F6" w:rsidRPr="0015535B" w:rsidSect="009D74C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F910F" w14:textId="77777777" w:rsidR="00B60A6F" w:rsidRDefault="00B60A6F">
      <w:pPr>
        <w:spacing w:after="0" w:line="240" w:lineRule="auto"/>
      </w:pPr>
      <w:r>
        <w:separator/>
      </w:r>
    </w:p>
  </w:endnote>
  <w:endnote w:type="continuationSeparator" w:id="0">
    <w:p w14:paraId="0F8CE649" w14:textId="77777777" w:rsidR="00B60A6F" w:rsidRDefault="00B6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9D789" w14:textId="77777777" w:rsidR="00EE2D7F" w:rsidRDefault="00A456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BC11" w14:textId="72C6D948" w:rsidR="008B5859" w:rsidRPr="008B5859" w:rsidRDefault="008B5859" w:rsidP="008B5859">
    <w:pPr>
      <w:pStyle w:val="Footer"/>
      <w:tabs>
        <w:tab w:val="right" w:pos="9900"/>
      </w:tabs>
      <w:rPr>
        <w:b w:val="0"/>
        <w:bCs/>
        <w:i/>
        <w:iCs/>
        <w:sz w:val="16"/>
        <w:szCs w:val="13"/>
      </w:rPr>
    </w:pPr>
    <w:r w:rsidRPr="008B5859">
      <w:rPr>
        <w:b w:val="0"/>
        <w:bCs/>
        <w:i/>
        <w:iCs/>
        <w:sz w:val="16"/>
        <w:szCs w:val="13"/>
      </w:rPr>
      <w:t>Revised</w:t>
    </w:r>
    <w:r w:rsidR="0097040E">
      <w:rPr>
        <w:b w:val="0"/>
        <w:bCs/>
        <w:i/>
        <w:iCs/>
        <w:sz w:val="16"/>
        <w:szCs w:val="13"/>
      </w:rPr>
      <w:t xml:space="preserve"> </w:t>
    </w:r>
    <w:r w:rsidR="0097040E">
      <w:rPr>
        <w:b w:val="0"/>
        <w:bCs/>
        <w:i/>
        <w:iCs/>
        <w:sz w:val="16"/>
        <w:szCs w:val="13"/>
      </w:rPr>
      <w:fldChar w:fldCharType="begin"/>
    </w:r>
    <w:r w:rsidR="0097040E">
      <w:rPr>
        <w:b w:val="0"/>
        <w:bCs/>
        <w:i/>
        <w:iCs/>
        <w:sz w:val="16"/>
        <w:szCs w:val="13"/>
      </w:rPr>
      <w:instrText xml:space="preserve"> DATE \@ "M/d/yy" </w:instrText>
    </w:r>
    <w:r w:rsidR="0097040E">
      <w:rPr>
        <w:b w:val="0"/>
        <w:bCs/>
        <w:i/>
        <w:iCs/>
        <w:sz w:val="16"/>
        <w:szCs w:val="13"/>
      </w:rPr>
      <w:fldChar w:fldCharType="separate"/>
    </w:r>
    <w:r w:rsidR="0097040E">
      <w:rPr>
        <w:b w:val="0"/>
        <w:bCs/>
        <w:i/>
        <w:iCs/>
        <w:noProof/>
        <w:sz w:val="16"/>
        <w:szCs w:val="13"/>
      </w:rPr>
      <w:t>3/11/20</w:t>
    </w:r>
    <w:r w:rsidR="0097040E">
      <w:rPr>
        <w:b w:val="0"/>
        <w:bCs/>
        <w:i/>
        <w:iCs/>
        <w:sz w:val="16"/>
        <w:szCs w:val="13"/>
      </w:rPr>
      <w:fldChar w:fldCharType="end"/>
    </w:r>
    <w:r w:rsidRPr="008B5859">
      <w:rPr>
        <w:b w:val="0"/>
        <w:bCs/>
        <w:i/>
        <w:iCs/>
        <w:sz w:val="16"/>
        <w:szCs w:val="13"/>
      </w:rPr>
      <w:tab/>
      <w:t>References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D517" w14:textId="77777777" w:rsidR="00B60A6F" w:rsidRDefault="00B60A6F">
      <w:pPr>
        <w:spacing w:after="0" w:line="240" w:lineRule="auto"/>
      </w:pPr>
      <w:r>
        <w:separator/>
      </w:r>
    </w:p>
  </w:footnote>
  <w:footnote w:type="continuationSeparator" w:id="0">
    <w:p w14:paraId="53C02275" w14:textId="77777777" w:rsidR="00B60A6F" w:rsidRDefault="00B6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A9C3" w14:textId="77777777" w:rsidR="00EE2D7F" w:rsidRDefault="00A4563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DF9E73" wp14:editId="42CE94D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22AE407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5D71" w14:textId="77777777" w:rsidR="00EE2D7F" w:rsidRDefault="00A4563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31E27E" wp14:editId="36CAA71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2A8C01B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414E3"/>
    <w:multiLevelType w:val="hybridMultilevel"/>
    <w:tmpl w:val="FAEE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974"/>
    <w:multiLevelType w:val="hybridMultilevel"/>
    <w:tmpl w:val="B6C6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907BF"/>
    <w:multiLevelType w:val="hybridMultilevel"/>
    <w:tmpl w:val="B41E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F5CCA"/>
    <w:multiLevelType w:val="hybridMultilevel"/>
    <w:tmpl w:val="F0CA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7220E"/>
    <w:multiLevelType w:val="hybridMultilevel"/>
    <w:tmpl w:val="471A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5"/>
    <w:rsid w:val="0015535B"/>
    <w:rsid w:val="002E37A2"/>
    <w:rsid w:val="00357ED0"/>
    <w:rsid w:val="0039693A"/>
    <w:rsid w:val="004D0125"/>
    <w:rsid w:val="00725C4C"/>
    <w:rsid w:val="008B5859"/>
    <w:rsid w:val="0097040E"/>
    <w:rsid w:val="009D74CE"/>
    <w:rsid w:val="00A45635"/>
    <w:rsid w:val="00A66B37"/>
    <w:rsid w:val="00B60A6F"/>
    <w:rsid w:val="00C606E3"/>
    <w:rsid w:val="00CE1F00"/>
    <w:rsid w:val="00E310F6"/>
    <w:rsid w:val="00EA72F5"/>
    <w:rsid w:val="00EE2D7F"/>
    <w:rsid w:val="00F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F500C"/>
  <w15:chartTrackingRefBased/>
  <w15:docId w15:val="{C09D1CB4-BBBE-2244-ACA7-8068E48A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E310F6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ca.g/Library/Containers/com.microsoft.Word/Data/Library/Application%20Support/Microsoft/Office/16.0/DTS/Search/%7b0ED86A3C-278C-DA46-8C6D-958ED21FD8F0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871E62-70EC-1D4D-AAB0-06E05355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{0ED86A3C-278C-DA46-8C6D-958ED21FD8F0}tf10002079.dotx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Ronca</dc:creator>
  <cp:keywords/>
  <dc:description/>
  <cp:lastModifiedBy>Grace Ronca</cp:lastModifiedBy>
  <cp:revision>10</cp:revision>
  <dcterms:created xsi:type="dcterms:W3CDTF">2020-02-20T23:03:00Z</dcterms:created>
  <dcterms:modified xsi:type="dcterms:W3CDTF">2020-03-11T19:24:00Z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